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БАШКОРТОСТАН РЕСПУБЛИКАҺЫ БӨРЙ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Н РАЙОНЫ 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МУНИЦИПАЛЬ РАЙОНЫНЫҢ 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ИСКЕ СОБХАНҒОЛ АУЫЛ  СОВЕТЫ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АУЫЛ БИЛ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М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ҺЕ ХАКИМИ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ТЕ 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  <w:sz w:val="20"/>
          <w:szCs w:val="20"/>
        </w:rPr>
        <w:t>тел. (34755) 3-68-00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АДМИНСТРАЦИЯ СЕЛЬСКОГО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ПОСЕЛЕНИЯ СТАРОСУБХАНГУЛОВСКИЙ СЕЛЬСОВЕТ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МУНИЦИПАЛЬНОГО РАЙОНА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БУРЗЯНСКИЙ РАЙОН РЕСПУБЛИКИ БАШКОРТОСТАН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noProof/>
          <w:sz w:val="20"/>
          <w:szCs w:val="20"/>
        </w:rPr>
      </w:pP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453580, с. Старосубхангулово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ул. Салавата, 38 тел. (34755) 3-68-00</w:t>
      </w:r>
    </w:p>
    <w:p w:rsidR="00C55108" w:rsidRDefault="00280404" w:rsidP="00C55108">
      <w:pPr>
        <w:rPr>
          <w:b/>
          <w:noProof/>
          <w:sz w:val="28"/>
          <w:szCs w:val="20"/>
        </w:rPr>
      </w:pPr>
      <w:r>
        <w:rPr>
          <w:noProof/>
        </w:rPr>
        <w:drawing>
          <wp:anchor distT="36195" distB="36195" distL="6401435" distR="6401435" simplePos="0" relativeHeight="25165670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-457200</wp:posOffset>
            </wp:positionV>
            <wp:extent cx="714375" cy="7620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108" w:rsidRDefault="00C55108" w:rsidP="00C55108">
      <w:pPr>
        <w:jc w:val="center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__________________________________________________________________</w:t>
      </w:r>
    </w:p>
    <w:p w:rsidR="00C55108" w:rsidRDefault="00C55108" w:rsidP="00C55108">
      <w:pPr>
        <w:pStyle w:val="2"/>
      </w:pPr>
    </w:p>
    <w:p w:rsidR="00C55108" w:rsidRDefault="00C55108" w:rsidP="00C55108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БОЙОРОК                                                       </w:t>
      </w:r>
      <w:r w:rsidR="002609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РАСПОРЯЖЕНИЕ</w:t>
      </w:r>
    </w:p>
    <w:p w:rsidR="0004190C" w:rsidRDefault="0004190C" w:rsidP="0004190C"/>
    <w:p w:rsidR="0004190C" w:rsidRPr="0004190C" w:rsidRDefault="0004190C" w:rsidP="0004190C"/>
    <w:p w:rsidR="00C55108" w:rsidRDefault="00C55108" w:rsidP="00C55108"/>
    <w:p w:rsidR="0004190C" w:rsidRDefault="00C55108" w:rsidP="00C55108">
      <w:pPr>
        <w:rPr>
          <w:sz w:val="28"/>
        </w:rPr>
      </w:pPr>
      <w:r>
        <w:rPr>
          <w:sz w:val="28"/>
        </w:rPr>
        <w:t xml:space="preserve">    «</w:t>
      </w:r>
      <w:r w:rsidR="006B0EE7">
        <w:rPr>
          <w:sz w:val="28"/>
          <w:u w:val="single"/>
        </w:rPr>
        <w:t xml:space="preserve"> </w:t>
      </w:r>
      <w:r w:rsidR="0026095F">
        <w:rPr>
          <w:sz w:val="28"/>
          <w:u w:val="single"/>
        </w:rPr>
        <w:t>11</w:t>
      </w:r>
      <w:r>
        <w:rPr>
          <w:sz w:val="28"/>
        </w:rPr>
        <w:t xml:space="preserve"> » </w:t>
      </w:r>
      <w:r>
        <w:rPr>
          <w:sz w:val="28"/>
          <w:u w:val="single"/>
        </w:rPr>
        <w:t xml:space="preserve"> </w:t>
      </w:r>
      <w:proofErr w:type="spellStart"/>
      <w:r w:rsidR="0026095F">
        <w:rPr>
          <w:sz w:val="28"/>
          <w:u w:val="single"/>
        </w:rPr>
        <w:t>гинуар</w:t>
      </w:r>
      <w:proofErr w:type="spellEnd"/>
      <w:r>
        <w:rPr>
          <w:sz w:val="28"/>
          <w:u w:val="single"/>
        </w:rPr>
        <w:t xml:space="preserve"> </w:t>
      </w:r>
      <w:r w:rsidR="0026095F">
        <w:rPr>
          <w:sz w:val="28"/>
        </w:rPr>
        <w:t xml:space="preserve"> 2024</w:t>
      </w:r>
      <w:r w:rsidR="005211F5">
        <w:rPr>
          <w:sz w:val="28"/>
        </w:rPr>
        <w:t xml:space="preserve"> й. </w:t>
      </w:r>
      <w:r w:rsidR="00B60AB6">
        <w:rPr>
          <w:sz w:val="28"/>
        </w:rPr>
        <w:t xml:space="preserve">          </w:t>
      </w:r>
      <w:r>
        <w:rPr>
          <w:sz w:val="28"/>
        </w:rPr>
        <w:t xml:space="preserve">№ </w:t>
      </w:r>
      <w:r w:rsidR="008747E0">
        <w:rPr>
          <w:sz w:val="28"/>
          <w:u w:val="single"/>
        </w:rPr>
        <w:t>3-р</w:t>
      </w:r>
      <w:bookmarkStart w:id="0" w:name="_GoBack"/>
      <w:bookmarkEnd w:id="0"/>
      <w:r w:rsidR="005211F5">
        <w:t xml:space="preserve">               </w:t>
      </w:r>
      <w:r w:rsidR="004E5DE4">
        <w:t xml:space="preserve">             </w:t>
      </w:r>
      <w:r w:rsidR="005211F5">
        <w:t xml:space="preserve"> </w:t>
      </w:r>
      <w:r>
        <w:rPr>
          <w:sz w:val="28"/>
        </w:rPr>
        <w:t>«</w:t>
      </w:r>
      <w:r w:rsidR="006B0EE7">
        <w:rPr>
          <w:sz w:val="28"/>
          <w:u w:val="single"/>
        </w:rPr>
        <w:t xml:space="preserve"> </w:t>
      </w:r>
      <w:r w:rsidR="0026095F">
        <w:rPr>
          <w:sz w:val="28"/>
          <w:u w:val="single"/>
        </w:rPr>
        <w:t>11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</w:t>
      </w:r>
      <w:r w:rsidR="0026095F">
        <w:rPr>
          <w:sz w:val="28"/>
          <w:u w:val="single"/>
        </w:rPr>
        <w:t>января</w:t>
      </w:r>
      <w:r>
        <w:rPr>
          <w:sz w:val="28"/>
          <w:u w:val="single"/>
        </w:rPr>
        <w:t xml:space="preserve"> </w:t>
      </w:r>
      <w:r w:rsidR="0026095F">
        <w:rPr>
          <w:sz w:val="28"/>
        </w:rPr>
        <w:t xml:space="preserve"> 2024</w:t>
      </w:r>
      <w:r>
        <w:rPr>
          <w:sz w:val="28"/>
        </w:rPr>
        <w:t xml:space="preserve"> г.  </w:t>
      </w:r>
    </w:p>
    <w:p w:rsidR="0004190C" w:rsidRDefault="0004190C" w:rsidP="00C55108">
      <w:pPr>
        <w:rPr>
          <w:sz w:val="28"/>
        </w:rPr>
      </w:pPr>
    </w:p>
    <w:p w:rsidR="00C55108" w:rsidRDefault="00C55108" w:rsidP="00C55108">
      <w:pPr>
        <w:rPr>
          <w:sz w:val="28"/>
        </w:rPr>
      </w:pPr>
      <w:r>
        <w:rPr>
          <w:sz w:val="28"/>
        </w:rPr>
        <w:t xml:space="preserve">     </w:t>
      </w:r>
    </w:p>
    <w:p w:rsidR="006540CE" w:rsidRPr="006540CE" w:rsidRDefault="006540CE" w:rsidP="006540CE">
      <w:pPr>
        <w:jc w:val="center"/>
        <w:rPr>
          <w:b/>
          <w:sz w:val="28"/>
        </w:rPr>
      </w:pPr>
      <w:r w:rsidRPr="006540CE">
        <w:rPr>
          <w:b/>
          <w:sz w:val="28"/>
        </w:rPr>
        <w:t xml:space="preserve">О проведении </w:t>
      </w:r>
      <w:r w:rsidR="004E5DE4">
        <w:rPr>
          <w:b/>
          <w:sz w:val="28"/>
        </w:rPr>
        <w:t>Крещенских купаний в Православный церковный праздник «Крещение Господня»</w:t>
      </w:r>
      <w:r w:rsidRPr="006540CE">
        <w:rPr>
          <w:b/>
          <w:sz w:val="28"/>
        </w:rPr>
        <w:t xml:space="preserve"> на территории сельского поселения </w:t>
      </w:r>
      <w:r>
        <w:rPr>
          <w:b/>
          <w:sz w:val="28"/>
        </w:rPr>
        <w:t>Старосубхангуловский</w:t>
      </w:r>
      <w:r w:rsidRPr="006540CE">
        <w:rPr>
          <w:b/>
          <w:sz w:val="28"/>
        </w:rPr>
        <w:t xml:space="preserve"> сельсовет муниципального района </w:t>
      </w:r>
      <w:r>
        <w:rPr>
          <w:b/>
          <w:sz w:val="28"/>
        </w:rPr>
        <w:t>Бурзянский</w:t>
      </w:r>
      <w:r w:rsidRPr="006540CE">
        <w:rPr>
          <w:b/>
          <w:sz w:val="28"/>
        </w:rPr>
        <w:t xml:space="preserve"> район Республики Башкортостан</w:t>
      </w:r>
      <w:r w:rsidR="0026095F">
        <w:rPr>
          <w:b/>
          <w:sz w:val="28"/>
        </w:rPr>
        <w:t xml:space="preserve"> в ночь с 18 по 19 января 2024</w:t>
      </w:r>
      <w:r w:rsidR="00865D9F">
        <w:rPr>
          <w:b/>
          <w:sz w:val="28"/>
        </w:rPr>
        <w:t xml:space="preserve"> года</w:t>
      </w:r>
    </w:p>
    <w:p w:rsidR="006540CE" w:rsidRPr="006540CE" w:rsidRDefault="006540CE" w:rsidP="006540CE">
      <w:pPr>
        <w:jc w:val="both"/>
        <w:rPr>
          <w:sz w:val="28"/>
        </w:rPr>
      </w:pPr>
    </w:p>
    <w:p w:rsidR="006540CE" w:rsidRDefault="006540CE" w:rsidP="006540CE">
      <w:pPr>
        <w:ind w:firstLine="708"/>
        <w:jc w:val="both"/>
        <w:rPr>
          <w:sz w:val="28"/>
        </w:rPr>
      </w:pPr>
      <w:proofErr w:type="gramStart"/>
      <w:r w:rsidRPr="006540CE">
        <w:rPr>
          <w:sz w:val="28"/>
        </w:rPr>
        <w:t>Руководствуясь Федеральными законами от 06 октября 2003 г. № 131-ФЗ «Об общих принципах организации местного самоуправления в Российской Федерации»,</w:t>
      </w:r>
      <w:r w:rsidR="004E5DE4">
        <w:rPr>
          <w:sz w:val="28"/>
        </w:rPr>
        <w:t xml:space="preserve"> постановлением Правительства Республики Башкортостан от 17 июня 2013 года №246 «Об утверждении Правил охраны жизни людей на воде в РБ и Правил пользования водными объектами для плавания на маломерных плавательных средствах в РБ»</w:t>
      </w:r>
      <w:r w:rsidRPr="006540CE">
        <w:rPr>
          <w:sz w:val="28"/>
        </w:rPr>
        <w:t xml:space="preserve"> </w:t>
      </w:r>
      <w:proofErr w:type="gramEnd"/>
    </w:p>
    <w:p w:rsidR="004E5DE4" w:rsidRPr="006540CE" w:rsidRDefault="004E5DE4" w:rsidP="006540CE">
      <w:pPr>
        <w:ind w:firstLine="708"/>
        <w:jc w:val="both"/>
        <w:rPr>
          <w:sz w:val="28"/>
        </w:rPr>
      </w:pPr>
    </w:p>
    <w:p w:rsidR="006540CE" w:rsidRDefault="006540CE" w:rsidP="006540CE">
      <w:pPr>
        <w:jc w:val="center"/>
        <w:rPr>
          <w:sz w:val="28"/>
        </w:rPr>
      </w:pPr>
      <w:proofErr w:type="gramStart"/>
      <w:r w:rsidRPr="006540CE">
        <w:rPr>
          <w:sz w:val="28"/>
        </w:rPr>
        <w:t>П</w:t>
      </w:r>
      <w:proofErr w:type="gramEnd"/>
      <w:r w:rsidRPr="006540CE">
        <w:rPr>
          <w:sz w:val="28"/>
        </w:rPr>
        <w:t xml:space="preserve"> О С Т А Н О В Л Я Ю:</w:t>
      </w:r>
    </w:p>
    <w:p w:rsidR="006540CE" w:rsidRPr="006540CE" w:rsidRDefault="006540CE" w:rsidP="006540CE">
      <w:pPr>
        <w:jc w:val="center"/>
        <w:rPr>
          <w:sz w:val="28"/>
        </w:rPr>
      </w:pPr>
    </w:p>
    <w:p w:rsidR="006540CE" w:rsidRPr="006540CE" w:rsidRDefault="006540CE" w:rsidP="006540CE">
      <w:pPr>
        <w:jc w:val="both"/>
        <w:rPr>
          <w:sz w:val="28"/>
        </w:rPr>
      </w:pPr>
      <w:r w:rsidRPr="006540CE">
        <w:rPr>
          <w:sz w:val="28"/>
        </w:rPr>
        <w:t>1.</w:t>
      </w:r>
      <w:r w:rsidRPr="006540CE">
        <w:rPr>
          <w:sz w:val="28"/>
        </w:rPr>
        <w:tab/>
        <w:t xml:space="preserve">Утвердить </w:t>
      </w:r>
      <w:r w:rsidR="004E5DE4">
        <w:rPr>
          <w:sz w:val="28"/>
        </w:rPr>
        <w:t xml:space="preserve">место для </w:t>
      </w:r>
      <w:r w:rsidR="0026095F">
        <w:rPr>
          <w:sz w:val="28"/>
        </w:rPr>
        <w:t xml:space="preserve">проведения Крещенских купаний. </w:t>
      </w:r>
      <w:proofErr w:type="spellStart"/>
      <w:r w:rsidR="0026095F">
        <w:rPr>
          <w:sz w:val="28"/>
        </w:rPr>
        <w:t>с</w:t>
      </w:r>
      <w:proofErr w:type="gramStart"/>
      <w:r w:rsidR="004E5DE4">
        <w:rPr>
          <w:sz w:val="28"/>
        </w:rPr>
        <w:t>.С</w:t>
      </w:r>
      <w:proofErr w:type="gramEnd"/>
      <w:r w:rsidR="004E5DE4">
        <w:rPr>
          <w:sz w:val="28"/>
        </w:rPr>
        <w:t>таросубхангулово</w:t>
      </w:r>
      <w:proofErr w:type="spellEnd"/>
      <w:r w:rsidR="004E5DE4">
        <w:rPr>
          <w:sz w:val="28"/>
        </w:rPr>
        <w:t>, за мостом в левобережье (</w:t>
      </w:r>
      <w:r w:rsidR="0026095F">
        <w:rPr>
          <w:sz w:val="28"/>
        </w:rPr>
        <w:t>противопожарный пирс</w:t>
      </w:r>
      <w:r w:rsidR="004E5DE4">
        <w:rPr>
          <w:sz w:val="28"/>
        </w:rPr>
        <w:t>).</w:t>
      </w:r>
    </w:p>
    <w:p w:rsidR="006540CE" w:rsidRPr="006540CE" w:rsidRDefault="0026095F" w:rsidP="006540CE">
      <w:pPr>
        <w:jc w:val="both"/>
        <w:rPr>
          <w:sz w:val="28"/>
        </w:rPr>
      </w:pPr>
      <w:r>
        <w:rPr>
          <w:sz w:val="28"/>
        </w:rPr>
        <w:t>2</w:t>
      </w:r>
      <w:r w:rsidR="005479F8">
        <w:rPr>
          <w:sz w:val="28"/>
        </w:rPr>
        <w:t>.</w:t>
      </w:r>
      <w:r w:rsidR="006540CE" w:rsidRPr="006540CE">
        <w:rPr>
          <w:sz w:val="28"/>
        </w:rPr>
        <w:tab/>
      </w:r>
      <w:r w:rsidR="005479F8">
        <w:rPr>
          <w:sz w:val="28"/>
        </w:rPr>
        <w:t>Оповестить граждан об организации и нахождении мест проведения Крещенских купаний</w:t>
      </w:r>
      <w:r w:rsidR="006540CE" w:rsidRPr="006540CE">
        <w:rPr>
          <w:sz w:val="28"/>
        </w:rPr>
        <w:t xml:space="preserve"> на территории СП </w:t>
      </w:r>
      <w:r w:rsidR="006540CE">
        <w:rPr>
          <w:sz w:val="28"/>
        </w:rPr>
        <w:t>Старосубхангуловский</w:t>
      </w:r>
      <w:r w:rsidR="006540CE" w:rsidRPr="006540CE">
        <w:rPr>
          <w:sz w:val="28"/>
        </w:rPr>
        <w:t xml:space="preserve"> сельсовет муниципального района </w:t>
      </w:r>
      <w:r w:rsidR="006540CE">
        <w:rPr>
          <w:sz w:val="28"/>
        </w:rPr>
        <w:t>Бурзянский</w:t>
      </w:r>
      <w:r w:rsidR="006540CE" w:rsidRPr="006540CE">
        <w:rPr>
          <w:sz w:val="28"/>
        </w:rPr>
        <w:t xml:space="preserve"> район Республики Башкортостан.</w:t>
      </w:r>
    </w:p>
    <w:p w:rsidR="006540CE" w:rsidRPr="006540CE" w:rsidRDefault="0026095F" w:rsidP="006540CE">
      <w:pPr>
        <w:jc w:val="both"/>
        <w:rPr>
          <w:sz w:val="28"/>
        </w:rPr>
      </w:pPr>
      <w:r>
        <w:rPr>
          <w:sz w:val="28"/>
        </w:rPr>
        <w:t>3</w:t>
      </w:r>
      <w:r w:rsidR="005479F8">
        <w:rPr>
          <w:sz w:val="28"/>
        </w:rPr>
        <w:t>.</w:t>
      </w:r>
      <w:r w:rsidR="006540CE" w:rsidRPr="006540CE">
        <w:rPr>
          <w:sz w:val="28"/>
        </w:rPr>
        <w:tab/>
      </w:r>
      <w:r w:rsidR="005479F8">
        <w:rPr>
          <w:sz w:val="28"/>
        </w:rPr>
        <w:t>Организовать оборудование мест Крещенских купаний (купелей)</w:t>
      </w:r>
      <w:r>
        <w:rPr>
          <w:sz w:val="28"/>
        </w:rPr>
        <w:t>.</w:t>
      </w:r>
      <w:r w:rsidR="00865D9F">
        <w:rPr>
          <w:sz w:val="28"/>
        </w:rPr>
        <w:t xml:space="preserve"> </w:t>
      </w:r>
    </w:p>
    <w:p w:rsidR="006540CE" w:rsidRPr="006540CE" w:rsidRDefault="0026095F" w:rsidP="00865D9F">
      <w:pPr>
        <w:jc w:val="both"/>
        <w:rPr>
          <w:sz w:val="28"/>
        </w:rPr>
      </w:pPr>
      <w:r>
        <w:rPr>
          <w:sz w:val="28"/>
        </w:rPr>
        <w:t>4</w:t>
      </w:r>
      <w:r w:rsidR="00865D9F">
        <w:rPr>
          <w:sz w:val="28"/>
        </w:rPr>
        <w:t>.</w:t>
      </w:r>
      <w:r w:rsidR="00865D9F">
        <w:rPr>
          <w:sz w:val="28"/>
        </w:rPr>
        <w:tab/>
        <w:t>О</w:t>
      </w:r>
      <w:r w:rsidR="006540CE" w:rsidRPr="006540CE">
        <w:rPr>
          <w:sz w:val="28"/>
        </w:rPr>
        <w:t xml:space="preserve">рганизовать </w:t>
      </w:r>
      <w:r w:rsidR="00865D9F">
        <w:rPr>
          <w:sz w:val="28"/>
        </w:rPr>
        <w:t>в ночь с 18 по 19 января 2022 года с 23.00 по 07.00 часов охрану общественного порядка, дежурство медицинских работников, штатных и нештатных спасателей</w:t>
      </w:r>
      <w:r w:rsidR="006540CE" w:rsidRPr="006540CE">
        <w:rPr>
          <w:sz w:val="28"/>
        </w:rPr>
        <w:t>;</w:t>
      </w:r>
      <w:r w:rsidR="00865D9F">
        <w:rPr>
          <w:sz w:val="28"/>
        </w:rPr>
        <w:t xml:space="preserve"> </w:t>
      </w:r>
    </w:p>
    <w:p w:rsidR="006540CE" w:rsidRPr="006540CE" w:rsidRDefault="0026095F" w:rsidP="006540CE">
      <w:pPr>
        <w:jc w:val="both"/>
        <w:rPr>
          <w:sz w:val="28"/>
        </w:rPr>
      </w:pPr>
      <w:r>
        <w:rPr>
          <w:sz w:val="28"/>
        </w:rPr>
        <w:t>5</w:t>
      </w:r>
      <w:r w:rsidR="006540CE" w:rsidRPr="006540CE">
        <w:rPr>
          <w:sz w:val="28"/>
        </w:rPr>
        <w:t>.</w:t>
      </w:r>
      <w:r w:rsidR="006540CE" w:rsidRPr="006540CE">
        <w:rPr>
          <w:sz w:val="28"/>
        </w:rPr>
        <w:tab/>
        <w:t>Контроль исполнения настоящего постановления оставляю за собой.</w:t>
      </w:r>
    </w:p>
    <w:p w:rsidR="006540CE" w:rsidRPr="006540CE" w:rsidRDefault="006540CE" w:rsidP="006540CE">
      <w:pPr>
        <w:jc w:val="both"/>
        <w:rPr>
          <w:sz w:val="28"/>
        </w:rPr>
      </w:pPr>
    </w:p>
    <w:p w:rsidR="006540CE" w:rsidRDefault="006540CE" w:rsidP="006540CE">
      <w:pPr>
        <w:jc w:val="both"/>
        <w:rPr>
          <w:sz w:val="28"/>
        </w:rPr>
      </w:pPr>
    </w:p>
    <w:p w:rsidR="0026095F" w:rsidRDefault="006540CE" w:rsidP="006540CE">
      <w:pPr>
        <w:jc w:val="both"/>
        <w:rPr>
          <w:sz w:val="28"/>
        </w:rPr>
      </w:pPr>
      <w:r w:rsidRPr="006540CE">
        <w:rPr>
          <w:sz w:val="28"/>
        </w:rPr>
        <w:t xml:space="preserve">Глава </w:t>
      </w:r>
      <w:r w:rsidR="0026095F">
        <w:rPr>
          <w:sz w:val="28"/>
        </w:rPr>
        <w:t>А</w:t>
      </w:r>
      <w:r w:rsidRPr="006540CE">
        <w:rPr>
          <w:sz w:val="28"/>
        </w:rPr>
        <w:t xml:space="preserve">СП </w:t>
      </w:r>
    </w:p>
    <w:p w:rsidR="006540CE" w:rsidRPr="006540CE" w:rsidRDefault="0026095F" w:rsidP="006540CE">
      <w:pPr>
        <w:jc w:val="both"/>
        <w:rPr>
          <w:sz w:val="28"/>
        </w:rPr>
      </w:pPr>
      <w:proofErr w:type="spellStart"/>
      <w:r>
        <w:rPr>
          <w:sz w:val="28"/>
        </w:rPr>
        <w:t>Старосубхангуловский</w:t>
      </w:r>
      <w:proofErr w:type="spellEnd"/>
      <w:r>
        <w:rPr>
          <w:sz w:val="28"/>
        </w:rPr>
        <w:t xml:space="preserve"> сельсовет  </w:t>
      </w:r>
      <w:r w:rsidR="006540CE">
        <w:rPr>
          <w:sz w:val="28"/>
        </w:rPr>
        <w:tab/>
      </w:r>
      <w:r w:rsidR="006540CE">
        <w:rPr>
          <w:sz w:val="28"/>
        </w:rPr>
        <w:tab/>
      </w:r>
      <w:r w:rsidR="006540CE">
        <w:rPr>
          <w:sz w:val="28"/>
        </w:rPr>
        <w:tab/>
      </w:r>
      <w:r w:rsidR="006540CE">
        <w:rPr>
          <w:sz w:val="28"/>
        </w:rPr>
        <w:tab/>
      </w:r>
      <w:r>
        <w:rPr>
          <w:sz w:val="28"/>
        </w:rPr>
        <w:t xml:space="preserve">           </w:t>
      </w:r>
      <w:proofErr w:type="spellStart"/>
      <w:r w:rsidR="006540CE">
        <w:rPr>
          <w:sz w:val="28"/>
        </w:rPr>
        <w:t>Р.Р.Шахниязов</w:t>
      </w:r>
      <w:proofErr w:type="spellEnd"/>
    </w:p>
    <w:p w:rsidR="006540CE" w:rsidRDefault="006540CE" w:rsidP="006540CE">
      <w:pPr>
        <w:jc w:val="both"/>
        <w:rPr>
          <w:sz w:val="28"/>
        </w:rPr>
      </w:pPr>
    </w:p>
    <w:p w:rsidR="006540CE" w:rsidRDefault="006540CE" w:rsidP="006540CE">
      <w:pPr>
        <w:jc w:val="both"/>
        <w:rPr>
          <w:sz w:val="28"/>
        </w:rPr>
      </w:pPr>
    </w:p>
    <w:p w:rsidR="006540CE" w:rsidRDefault="006540CE" w:rsidP="006540CE">
      <w:pPr>
        <w:jc w:val="both"/>
        <w:rPr>
          <w:sz w:val="28"/>
        </w:rPr>
      </w:pPr>
    </w:p>
    <w:p w:rsidR="006540CE" w:rsidRDefault="006540CE" w:rsidP="006540CE">
      <w:pPr>
        <w:jc w:val="both"/>
        <w:rPr>
          <w:sz w:val="28"/>
        </w:rPr>
      </w:pPr>
    </w:p>
    <w:sectPr w:rsidR="006540CE" w:rsidSect="00336F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24518A"/>
    <w:multiLevelType w:val="hybridMultilevel"/>
    <w:tmpl w:val="4E8A7C4C"/>
    <w:lvl w:ilvl="0" w:tplc="B3A44E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551EFF"/>
    <w:multiLevelType w:val="hybridMultilevel"/>
    <w:tmpl w:val="FCEEDD46"/>
    <w:lvl w:ilvl="0" w:tplc="514C41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8"/>
    <w:rsid w:val="0004190C"/>
    <w:rsid w:val="001057DC"/>
    <w:rsid w:val="0018166C"/>
    <w:rsid w:val="0026095F"/>
    <w:rsid w:val="0027736D"/>
    <w:rsid w:val="00280404"/>
    <w:rsid w:val="00292981"/>
    <w:rsid w:val="00303927"/>
    <w:rsid w:val="00336F0C"/>
    <w:rsid w:val="003375AB"/>
    <w:rsid w:val="00340420"/>
    <w:rsid w:val="00346745"/>
    <w:rsid w:val="00396E56"/>
    <w:rsid w:val="003F36DB"/>
    <w:rsid w:val="00403388"/>
    <w:rsid w:val="00405CC3"/>
    <w:rsid w:val="0043156A"/>
    <w:rsid w:val="00456AD5"/>
    <w:rsid w:val="004E5DE4"/>
    <w:rsid w:val="0050338C"/>
    <w:rsid w:val="005211F5"/>
    <w:rsid w:val="005479F8"/>
    <w:rsid w:val="005A17E5"/>
    <w:rsid w:val="005B2733"/>
    <w:rsid w:val="005F304F"/>
    <w:rsid w:val="00614E12"/>
    <w:rsid w:val="006540CE"/>
    <w:rsid w:val="006B0EE7"/>
    <w:rsid w:val="00750C90"/>
    <w:rsid w:val="007C33B8"/>
    <w:rsid w:val="008548B8"/>
    <w:rsid w:val="00865D9F"/>
    <w:rsid w:val="008747E0"/>
    <w:rsid w:val="008B3175"/>
    <w:rsid w:val="008D291E"/>
    <w:rsid w:val="008F794D"/>
    <w:rsid w:val="00924335"/>
    <w:rsid w:val="00962004"/>
    <w:rsid w:val="00980821"/>
    <w:rsid w:val="009B1B05"/>
    <w:rsid w:val="009E7B68"/>
    <w:rsid w:val="00B60AB6"/>
    <w:rsid w:val="00B9444B"/>
    <w:rsid w:val="00BE0110"/>
    <w:rsid w:val="00C55108"/>
    <w:rsid w:val="00C8721E"/>
    <w:rsid w:val="00CF6A8C"/>
    <w:rsid w:val="00D8080D"/>
    <w:rsid w:val="00D97924"/>
    <w:rsid w:val="00F12486"/>
    <w:rsid w:val="00F230A0"/>
    <w:rsid w:val="00F3474D"/>
    <w:rsid w:val="00F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8"/>
    <w:rPr>
      <w:sz w:val="24"/>
      <w:szCs w:val="24"/>
    </w:rPr>
  </w:style>
  <w:style w:type="paragraph" w:styleId="2">
    <w:name w:val="heading 2"/>
    <w:basedOn w:val="a"/>
    <w:next w:val="a"/>
    <w:qFormat/>
    <w:rsid w:val="00C5510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5108"/>
    <w:pPr>
      <w:jc w:val="center"/>
    </w:pPr>
  </w:style>
  <w:style w:type="table" w:styleId="a4">
    <w:name w:val="Table Grid"/>
    <w:basedOn w:val="a1"/>
    <w:rsid w:val="00C5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3F36DB"/>
    <w:pPr>
      <w:jc w:val="center"/>
    </w:pPr>
    <w:rPr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448B9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link w:val="a5"/>
    <w:semiHidden/>
    <w:rsid w:val="00F448B9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375AB"/>
  </w:style>
  <w:style w:type="character" w:styleId="a7">
    <w:name w:val="Hyperlink"/>
    <w:uiPriority w:val="99"/>
    <w:semiHidden/>
    <w:unhideWhenUsed/>
    <w:rsid w:val="003375A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375A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47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8"/>
    <w:rPr>
      <w:sz w:val="24"/>
      <w:szCs w:val="24"/>
    </w:rPr>
  </w:style>
  <w:style w:type="paragraph" w:styleId="2">
    <w:name w:val="heading 2"/>
    <w:basedOn w:val="a"/>
    <w:next w:val="a"/>
    <w:qFormat/>
    <w:rsid w:val="00C5510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5108"/>
    <w:pPr>
      <w:jc w:val="center"/>
    </w:pPr>
  </w:style>
  <w:style w:type="table" w:styleId="a4">
    <w:name w:val="Table Grid"/>
    <w:basedOn w:val="a1"/>
    <w:rsid w:val="00C5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3F36DB"/>
    <w:pPr>
      <w:jc w:val="center"/>
    </w:pPr>
    <w:rPr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448B9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link w:val="a5"/>
    <w:semiHidden/>
    <w:rsid w:val="00F448B9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375AB"/>
  </w:style>
  <w:style w:type="character" w:styleId="a7">
    <w:name w:val="Hyperlink"/>
    <w:uiPriority w:val="99"/>
    <w:semiHidden/>
    <w:unhideWhenUsed/>
    <w:rsid w:val="003375A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375A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47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РЕСПУБЛИКАЋЫ БЃРЙЂН РАЙОНЫ</vt:lpstr>
    </vt:vector>
  </TitlesOfParts>
  <Company/>
  <LinksUpToDate>false</LinksUpToDate>
  <CharactersWithSpaces>2002</CharactersWithSpaces>
  <SharedDoc>false</SharedDoc>
  <HLinks>
    <vt:vector size="6" baseType="variant"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http://pandia.ru/text/category/bashkortostan__bashkiriya_/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РЕСПУБЛИКАЋЫ БЃРЙЂН РАЙОНЫ</dc:title>
  <dc:creator>Администратор</dc:creator>
  <cp:lastModifiedBy>staro</cp:lastModifiedBy>
  <cp:revision>2</cp:revision>
  <cp:lastPrinted>2024-01-11T04:23:00Z</cp:lastPrinted>
  <dcterms:created xsi:type="dcterms:W3CDTF">2024-01-11T09:23:00Z</dcterms:created>
  <dcterms:modified xsi:type="dcterms:W3CDTF">2024-01-11T09:23:00Z</dcterms:modified>
</cp:coreProperties>
</file>