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67" w:rsidRDefault="008B6467" w:rsidP="008B6467">
      <w:pPr>
        <w:framePr w:w="4142" w:h="1581" w:hSpace="180" w:wrap="around" w:vAnchor="text" w:hAnchor="page" w:x="1138" w:y="-356"/>
        <w:jc w:val="center"/>
        <w:rPr>
          <w:b/>
          <w:noProof/>
          <w:sz w:val="22"/>
          <w:szCs w:val="22"/>
        </w:rPr>
      </w:pPr>
      <w:r>
        <w:rPr>
          <w:b/>
          <w:noProof/>
          <w:sz w:val="22"/>
          <w:szCs w:val="22"/>
        </w:rPr>
        <w:t>БАШКОРТОСТАН РЕСПУБЛИКАҺЫ</w:t>
      </w:r>
    </w:p>
    <w:p w:rsidR="008B6467" w:rsidRDefault="008B6467" w:rsidP="008B6467">
      <w:pPr>
        <w:framePr w:w="4142" w:h="1581" w:hSpace="180" w:wrap="around" w:vAnchor="text" w:hAnchor="page" w:x="1138" w:y="-356"/>
        <w:jc w:val="center"/>
        <w:rPr>
          <w:b/>
          <w:noProof/>
          <w:sz w:val="22"/>
          <w:szCs w:val="22"/>
        </w:rPr>
      </w:pPr>
      <w:r>
        <w:rPr>
          <w:b/>
          <w:noProof/>
          <w:sz w:val="22"/>
          <w:szCs w:val="22"/>
        </w:rPr>
        <w:t>БӨРЙӘН РАЙОНЫ</w:t>
      </w:r>
    </w:p>
    <w:p w:rsidR="008B6467" w:rsidRDefault="008B6467" w:rsidP="008B6467">
      <w:pPr>
        <w:framePr w:w="4142" w:h="1581" w:hSpace="180" w:wrap="around" w:vAnchor="text" w:hAnchor="page" w:x="1138" w:y="-356"/>
        <w:jc w:val="center"/>
        <w:rPr>
          <w:b/>
          <w:noProof/>
          <w:sz w:val="22"/>
          <w:szCs w:val="22"/>
        </w:rPr>
      </w:pPr>
      <w:r>
        <w:rPr>
          <w:b/>
          <w:noProof/>
          <w:sz w:val="22"/>
          <w:szCs w:val="22"/>
        </w:rPr>
        <w:t>МУНИЦИПАЛЬ РАЙОНЫНЫҢ</w:t>
      </w:r>
    </w:p>
    <w:p w:rsidR="008B6467" w:rsidRDefault="008B6467" w:rsidP="008B6467">
      <w:pPr>
        <w:framePr w:w="4142" w:h="1581" w:hSpace="180" w:wrap="around" w:vAnchor="text" w:hAnchor="page" w:x="1138" w:y="-356"/>
        <w:jc w:val="center"/>
        <w:rPr>
          <w:b/>
          <w:noProof/>
          <w:sz w:val="22"/>
          <w:szCs w:val="22"/>
        </w:rPr>
      </w:pPr>
      <w:r>
        <w:rPr>
          <w:b/>
          <w:noProof/>
          <w:sz w:val="22"/>
          <w:szCs w:val="22"/>
        </w:rPr>
        <w:t xml:space="preserve">ИСКЕ СОБХАНҒОЛ АУЫЛ </w:t>
      </w:r>
    </w:p>
    <w:p w:rsidR="008B6467" w:rsidRDefault="008B6467" w:rsidP="008B6467">
      <w:pPr>
        <w:framePr w:w="4142" w:h="1581" w:hSpace="180" w:wrap="around" w:vAnchor="text" w:hAnchor="page" w:x="1138" w:y="-356"/>
        <w:jc w:val="center"/>
        <w:rPr>
          <w:b/>
          <w:noProof/>
          <w:sz w:val="22"/>
          <w:szCs w:val="22"/>
        </w:rPr>
      </w:pPr>
      <w:r>
        <w:rPr>
          <w:b/>
          <w:noProof/>
          <w:sz w:val="22"/>
          <w:szCs w:val="22"/>
        </w:rPr>
        <w:t xml:space="preserve"> СОВЕТЫ </w:t>
      </w:r>
    </w:p>
    <w:p w:rsidR="008B6467" w:rsidRDefault="008B6467" w:rsidP="008B6467">
      <w:pPr>
        <w:framePr w:w="4142" w:h="1581" w:hSpace="180" w:wrap="around" w:vAnchor="text" w:hAnchor="page" w:x="1138" w:y="-356"/>
        <w:jc w:val="center"/>
        <w:rPr>
          <w:b/>
          <w:noProof/>
          <w:sz w:val="22"/>
          <w:szCs w:val="22"/>
        </w:rPr>
      </w:pPr>
      <w:r>
        <w:rPr>
          <w:b/>
          <w:noProof/>
          <w:sz w:val="22"/>
          <w:szCs w:val="22"/>
        </w:rPr>
        <w:t xml:space="preserve">АУЫЛ БИЛӘМӘҺЕ СОВЕТЫ </w:t>
      </w:r>
    </w:p>
    <w:p w:rsidR="008B6467" w:rsidRDefault="008B6467" w:rsidP="008B6467">
      <w:pPr>
        <w:framePr w:w="4142" w:h="1581" w:hSpace="180" w:wrap="around" w:vAnchor="text" w:hAnchor="page" w:x="1138" w:y="-356"/>
        <w:jc w:val="center"/>
        <w:rPr>
          <w:b/>
          <w:noProof/>
          <w:sz w:val="22"/>
          <w:szCs w:val="22"/>
        </w:rPr>
      </w:pPr>
    </w:p>
    <w:p w:rsidR="008B6467" w:rsidRDefault="008B6467" w:rsidP="008B6467">
      <w:pPr>
        <w:framePr w:w="4142" w:h="1581" w:hSpace="180" w:wrap="around" w:vAnchor="text" w:hAnchor="page" w:x="1138" w:y="-356"/>
        <w:jc w:val="center"/>
        <w:rPr>
          <w:b/>
          <w:noProof/>
          <w:sz w:val="22"/>
          <w:szCs w:val="22"/>
        </w:rPr>
      </w:pPr>
      <w:r>
        <w:rPr>
          <w:b/>
          <w:noProof/>
          <w:sz w:val="22"/>
          <w:szCs w:val="22"/>
        </w:rPr>
        <w:t>453580, Иске Собхангол ауылы,</w:t>
      </w:r>
    </w:p>
    <w:p w:rsidR="008B6467" w:rsidRDefault="008B6467" w:rsidP="008B6467">
      <w:pPr>
        <w:framePr w:w="4142" w:h="1581" w:hSpace="180" w:wrap="around" w:vAnchor="text" w:hAnchor="page" w:x="1138" w:y="-356"/>
        <w:jc w:val="center"/>
        <w:rPr>
          <w:b/>
          <w:noProof/>
          <w:sz w:val="22"/>
          <w:szCs w:val="22"/>
        </w:rPr>
      </w:pPr>
      <w:r>
        <w:rPr>
          <w:b/>
          <w:noProof/>
          <w:sz w:val="22"/>
          <w:szCs w:val="22"/>
        </w:rPr>
        <w:t>Салауат урамы, 38. тел. (34755) 3-68-00</w:t>
      </w:r>
    </w:p>
    <w:p w:rsidR="008B6467" w:rsidRDefault="008B6467" w:rsidP="008B6467">
      <w:pPr>
        <w:framePr w:w="4383" w:h="1732" w:hSpace="181" w:wrap="notBeside" w:vAnchor="text" w:hAnchor="page" w:x="6921" w:y="-533"/>
        <w:jc w:val="center"/>
        <w:rPr>
          <w:b/>
          <w:noProof/>
          <w:sz w:val="22"/>
          <w:szCs w:val="22"/>
        </w:rPr>
      </w:pPr>
    </w:p>
    <w:p w:rsidR="008B6467" w:rsidRDefault="008B6467" w:rsidP="008B6467">
      <w:pPr>
        <w:framePr w:w="4383" w:h="1732" w:hSpace="181" w:wrap="notBeside" w:vAnchor="text" w:hAnchor="page" w:x="6921" w:y="-533"/>
        <w:jc w:val="center"/>
        <w:rPr>
          <w:b/>
          <w:noProof/>
          <w:sz w:val="22"/>
          <w:szCs w:val="22"/>
        </w:rPr>
      </w:pPr>
      <w:r>
        <w:rPr>
          <w:b/>
          <w:noProof/>
          <w:sz w:val="22"/>
          <w:szCs w:val="22"/>
        </w:rPr>
        <w:t>РЕСПУБЛИКА БАШКОРТОСТАН</w:t>
      </w:r>
    </w:p>
    <w:p w:rsidR="008B6467" w:rsidRDefault="008B6467" w:rsidP="008B6467">
      <w:pPr>
        <w:framePr w:w="4383" w:h="1732" w:hSpace="181" w:wrap="notBeside" w:vAnchor="text" w:hAnchor="page" w:x="6921" w:y="-533"/>
        <w:jc w:val="center"/>
        <w:rPr>
          <w:b/>
          <w:noProof/>
          <w:sz w:val="22"/>
          <w:szCs w:val="22"/>
        </w:rPr>
      </w:pPr>
      <w:r>
        <w:rPr>
          <w:b/>
          <w:noProof/>
          <w:sz w:val="22"/>
          <w:szCs w:val="22"/>
        </w:rPr>
        <w:t>СОВЕТ СЕЛЬСКОГО</w:t>
      </w:r>
    </w:p>
    <w:p w:rsidR="008B6467" w:rsidRDefault="008B6467" w:rsidP="008B6467">
      <w:pPr>
        <w:framePr w:w="4383" w:h="1732" w:hSpace="181" w:wrap="notBeside" w:vAnchor="text" w:hAnchor="page" w:x="6921" w:y="-533"/>
        <w:jc w:val="center"/>
        <w:rPr>
          <w:b/>
          <w:noProof/>
          <w:sz w:val="22"/>
          <w:szCs w:val="22"/>
        </w:rPr>
      </w:pPr>
      <w:r>
        <w:rPr>
          <w:b/>
          <w:noProof/>
          <w:sz w:val="22"/>
          <w:szCs w:val="22"/>
        </w:rPr>
        <w:t xml:space="preserve">ПОСЕЛЕНИЯ </w:t>
      </w:r>
    </w:p>
    <w:p w:rsidR="008B6467" w:rsidRDefault="008B6467" w:rsidP="008B6467">
      <w:pPr>
        <w:framePr w:w="4383" w:h="1732" w:hSpace="181" w:wrap="notBeside" w:vAnchor="text" w:hAnchor="page" w:x="6921" w:y="-533"/>
        <w:jc w:val="center"/>
        <w:rPr>
          <w:b/>
          <w:noProof/>
          <w:sz w:val="22"/>
          <w:szCs w:val="22"/>
        </w:rPr>
      </w:pPr>
      <w:r>
        <w:rPr>
          <w:b/>
          <w:noProof/>
          <w:sz w:val="22"/>
          <w:szCs w:val="22"/>
        </w:rPr>
        <w:t>СТАРОСУБХАНГУЛОВСКИЙ СЕЛЬСОВЕТ</w:t>
      </w:r>
    </w:p>
    <w:p w:rsidR="008B6467" w:rsidRDefault="008B6467" w:rsidP="008B6467">
      <w:pPr>
        <w:framePr w:w="4383" w:h="1732" w:hSpace="181" w:wrap="notBeside" w:vAnchor="text" w:hAnchor="page" w:x="6921" w:y="-533"/>
        <w:jc w:val="center"/>
        <w:rPr>
          <w:b/>
          <w:noProof/>
          <w:sz w:val="22"/>
          <w:szCs w:val="22"/>
        </w:rPr>
      </w:pPr>
      <w:r>
        <w:rPr>
          <w:b/>
          <w:noProof/>
          <w:sz w:val="22"/>
          <w:szCs w:val="22"/>
        </w:rPr>
        <w:t>МУНИЦИПАЛЬНОГО РАЙОНА</w:t>
      </w:r>
    </w:p>
    <w:p w:rsidR="008B6467" w:rsidRDefault="008B6467" w:rsidP="008B6467">
      <w:pPr>
        <w:framePr w:w="4383" w:h="1732" w:hSpace="181" w:wrap="notBeside" w:vAnchor="text" w:hAnchor="page" w:x="6921" w:y="-533"/>
        <w:jc w:val="center"/>
        <w:rPr>
          <w:b/>
          <w:noProof/>
          <w:sz w:val="22"/>
          <w:szCs w:val="22"/>
        </w:rPr>
      </w:pPr>
      <w:r>
        <w:rPr>
          <w:b/>
          <w:noProof/>
          <w:sz w:val="22"/>
          <w:szCs w:val="22"/>
        </w:rPr>
        <w:t>БУРЗЯНСКИЙ РАЙОН</w:t>
      </w:r>
    </w:p>
    <w:p w:rsidR="008B6467" w:rsidRDefault="008B6467" w:rsidP="008B6467">
      <w:pPr>
        <w:framePr w:w="4383" w:h="1732" w:hSpace="181" w:wrap="notBeside" w:vAnchor="text" w:hAnchor="page" w:x="6921" w:y="-533"/>
        <w:jc w:val="center"/>
        <w:rPr>
          <w:b/>
          <w:noProof/>
          <w:sz w:val="22"/>
          <w:szCs w:val="22"/>
        </w:rPr>
      </w:pPr>
    </w:p>
    <w:p w:rsidR="008B6467" w:rsidRDefault="008B6467" w:rsidP="008B6467">
      <w:pPr>
        <w:framePr w:w="4383" w:h="1732" w:hSpace="181" w:wrap="notBeside" w:vAnchor="text" w:hAnchor="page" w:x="6921" w:y="-533"/>
        <w:jc w:val="center"/>
        <w:rPr>
          <w:b/>
          <w:noProof/>
          <w:sz w:val="22"/>
          <w:szCs w:val="22"/>
        </w:rPr>
      </w:pPr>
      <w:r>
        <w:rPr>
          <w:b/>
          <w:noProof/>
          <w:sz w:val="22"/>
          <w:szCs w:val="22"/>
        </w:rPr>
        <w:t>453580, с. Старосубхангулово</w:t>
      </w:r>
    </w:p>
    <w:p w:rsidR="008B6467" w:rsidRDefault="008B6467" w:rsidP="008B6467">
      <w:pPr>
        <w:framePr w:w="4383" w:h="1732" w:hSpace="181" w:wrap="notBeside" w:vAnchor="text" w:hAnchor="page" w:x="6921" w:y="-533"/>
        <w:jc w:val="center"/>
        <w:rPr>
          <w:b/>
          <w:noProof/>
          <w:sz w:val="22"/>
          <w:szCs w:val="22"/>
        </w:rPr>
      </w:pPr>
      <w:r>
        <w:rPr>
          <w:b/>
          <w:noProof/>
          <w:sz w:val="22"/>
          <w:szCs w:val="22"/>
        </w:rPr>
        <w:t>ул. Салавата, 38 тел. (34755) 3-68-00</w:t>
      </w:r>
    </w:p>
    <w:p w:rsidR="008B6467" w:rsidRDefault="008B6467" w:rsidP="008B6467">
      <w:pPr>
        <w:rPr>
          <w:b/>
          <w:sz w:val="22"/>
          <w:szCs w:val="22"/>
          <w:u w:val="single"/>
        </w:rPr>
      </w:pPr>
      <w:r>
        <w:rPr>
          <w:noProof/>
          <w:sz w:val="30"/>
          <w:szCs w:val="20"/>
        </w:rPr>
        <w:drawing>
          <wp:anchor distT="36195" distB="36195" distL="6401435" distR="6401435" simplePos="0" relativeHeight="251658240" behindDoc="0" locked="0" layoutInCell="1" allowOverlap="1">
            <wp:simplePos x="0" y="0"/>
            <wp:positionH relativeFrom="margin">
              <wp:posOffset>2605405</wp:posOffset>
            </wp:positionH>
            <wp:positionV relativeFrom="paragraph">
              <wp:posOffset>104775</wp:posOffset>
            </wp:positionV>
            <wp:extent cx="714375" cy="8763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contrast="20000"/>
                    </a:blip>
                    <a:srcRect/>
                    <a:stretch>
                      <a:fillRect/>
                    </a:stretch>
                  </pic:blipFill>
                  <pic:spPr bwMode="auto">
                    <a:xfrm>
                      <a:off x="0" y="0"/>
                      <a:ext cx="714375" cy="876300"/>
                    </a:xfrm>
                    <a:prstGeom prst="rect">
                      <a:avLst/>
                    </a:prstGeom>
                    <a:noFill/>
                  </pic:spPr>
                </pic:pic>
              </a:graphicData>
            </a:graphic>
          </wp:anchor>
        </w:drawing>
      </w:r>
      <w:r>
        <w:rPr>
          <w:b/>
          <w:sz w:val="22"/>
          <w:szCs w:val="22"/>
          <w:u w:val="single"/>
        </w:rPr>
        <w:t>__________________________________________________________________________________</w:t>
      </w:r>
    </w:p>
    <w:p w:rsidR="008B6467" w:rsidRDefault="008B6467" w:rsidP="008B6467">
      <w:pPr>
        <w:rPr>
          <w:sz w:val="30"/>
          <w:szCs w:val="20"/>
        </w:rPr>
      </w:pPr>
    </w:p>
    <w:p w:rsidR="008B6467" w:rsidRDefault="008B6467" w:rsidP="008B6467">
      <w:pPr>
        <w:jc w:val="center"/>
        <w:rPr>
          <w:rFonts w:ascii="TimBashk" w:hAnsi="TimBashk"/>
          <w:b/>
          <w:sz w:val="28"/>
          <w:szCs w:val="28"/>
        </w:rPr>
      </w:pPr>
      <w:r>
        <w:rPr>
          <w:rFonts w:ascii="TimBashk" w:hAnsi="TimBashk"/>
          <w:b/>
          <w:sz w:val="28"/>
          <w:szCs w:val="28"/>
        </w:rPr>
        <w:t>?АРАР                                                РЕШЕНИЕ</w:t>
      </w:r>
    </w:p>
    <w:p w:rsidR="008B6467" w:rsidRDefault="008B6467" w:rsidP="008B6467">
      <w:pPr>
        <w:widowControl w:val="0"/>
        <w:shd w:val="clear" w:color="auto" w:fill="FFFFFF"/>
        <w:tabs>
          <w:tab w:val="center" w:pos="5007"/>
        </w:tabs>
        <w:autoSpaceDE w:val="0"/>
        <w:autoSpaceDN w:val="0"/>
        <w:adjustRightInd w:val="0"/>
        <w:rPr>
          <w:b/>
          <w:sz w:val="28"/>
          <w:szCs w:val="28"/>
        </w:rPr>
      </w:pPr>
    </w:p>
    <w:p w:rsidR="008B6467" w:rsidRDefault="009514F3" w:rsidP="008B6467">
      <w:pPr>
        <w:widowControl w:val="0"/>
        <w:shd w:val="clear" w:color="auto" w:fill="FFFFFF"/>
        <w:tabs>
          <w:tab w:val="center" w:pos="5007"/>
        </w:tabs>
        <w:autoSpaceDE w:val="0"/>
        <w:autoSpaceDN w:val="0"/>
        <w:adjustRightInd w:val="0"/>
        <w:jc w:val="center"/>
        <w:rPr>
          <w:b/>
          <w:sz w:val="28"/>
          <w:szCs w:val="28"/>
          <w:lang w:val="be-BY"/>
        </w:rPr>
      </w:pPr>
      <w:r>
        <w:rPr>
          <w:b/>
          <w:sz w:val="28"/>
          <w:szCs w:val="28"/>
        </w:rPr>
        <w:t>«13</w:t>
      </w:r>
      <w:r w:rsidR="008B6467">
        <w:rPr>
          <w:b/>
          <w:sz w:val="28"/>
          <w:szCs w:val="28"/>
        </w:rPr>
        <w:t xml:space="preserve">» </w:t>
      </w:r>
      <w:r>
        <w:rPr>
          <w:b/>
          <w:sz w:val="28"/>
          <w:szCs w:val="28"/>
        </w:rPr>
        <w:t xml:space="preserve"> сентябрь</w:t>
      </w:r>
      <w:r w:rsidR="008B6467">
        <w:rPr>
          <w:b/>
          <w:sz w:val="28"/>
          <w:szCs w:val="28"/>
        </w:rPr>
        <w:t xml:space="preserve"> 20</w:t>
      </w:r>
      <w:r>
        <w:rPr>
          <w:b/>
          <w:sz w:val="28"/>
          <w:szCs w:val="28"/>
        </w:rPr>
        <w:t>19  йыл                №4-1/14</w:t>
      </w:r>
      <w:r w:rsidR="008B6467">
        <w:rPr>
          <w:b/>
          <w:sz w:val="28"/>
          <w:szCs w:val="28"/>
        </w:rPr>
        <w:t xml:space="preserve">    </w:t>
      </w:r>
      <w:r w:rsidR="008B6467">
        <w:rPr>
          <w:b/>
          <w:sz w:val="28"/>
          <w:szCs w:val="28"/>
          <w:lang w:val="be-BY"/>
        </w:rPr>
        <w:t xml:space="preserve">      </w:t>
      </w:r>
      <w:r w:rsidR="008B6467">
        <w:rPr>
          <w:b/>
          <w:sz w:val="28"/>
          <w:szCs w:val="28"/>
        </w:rPr>
        <w:t>«</w:t>
      </w:r>
      <w:r>
        <w:rPr>
          <w:b/>
          <w:sz w:val="28"/>
          <w:szCs w:val="28"/>
        </w:rPr>
        <w:t>13</w:t>
      </w:r>
      <w:r w:rsidR="008B6467">
        <w:rPr>
          <w:b/>
          <w:sz w:val="28"/>
          <w:szCs w:val="28"/>
        </w:rPr>
        <w:t xml:space="preserve">»  </w:t>
      </w:r>
      <w:r>
        <w:rPr>
          <w:b/>
          <w:sz w:val="28"/>
          <w:szCs w:val="28"/>
          <w:lang w:val="be-BY"/>
        </w:rPr>
        <w:t>сентября</w:t>
      </w:r>
      <w:r w:rsidR="008B6467">
        <w:rPr>
          <w:b/>
          <w:sz w:val="28"/>
          <w:szCs w:val="28"/>
          <w:lang w:val="be-BY"/>
        </w:rPr>
        <w:t xml:space="preserve"> 2019  год</w:t>
      </w:r>
    </w:p>
    <w:p w:rsidR="008B6467" w:rsidRDefault="008B6467" w:rsidP="008B6467">
      <w:pPr>
        <w:pStyle w:val="a3"/>
        <w:ind w:firstLine="6096"/>
        <w:rPr>
          <w:sz w:val="24"/>
          <w:szCs w:val="24"/>
          <w:lang w:val="be-BY"/>
        </w:rPr>
      </w:pP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56070">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56070">
        <w:rPr>
          <w:b/>
          <w:color w:val="000000" w:themeColor="text1"/>
          <w:sz w:val="28"/>
          <w:lang w:val="be-BY"/>
        </w:rPr>
        <w:t>Старосубхангуловский</w:t>
      </w:r>
      <w:r w:rsidRPr="00707180">
        <w:rPr>
          <w:b/>
          <w:color w:val="000000" w:themeColor="text1"/>
          <w:sz w:val="28"/>
        </w:rPr>
        <w:t xml:space="preserve"> сельсовет муниципального района </w:t>
      </w:r>
      <w:r w:rsidR="00F56070">
        <w:rPr>
          <w:b/>
          <w:color w:val="000000" w:themeColor="text1"/>
          <w:sz w:val="28"/>
          <w:lang w:val="be-BY"/>
        </w:rPr>
        <w:t xml:space="preserve">Бурзянский </w:t>
      </w:r>
      <w:r w:rsidRPr="00707180">
        <w:rPr>
          <w:b/>
          <w:color w:val="000000" w:themeColor="text1"/>
          <w:sz w:val="28"/>
        </w:rPr>
        <w:t>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F56070">
        <w:rPr>
          <w:b/>
          <w:color w:val="000000" w:themeColor="text1"/>
          <w:sz w:val="28"/>
          <w:lang w:val="be-BY"/>
        </w:rPr>
        <w:t>Старосубхангуловский</w:t>
      </w:r>
      <w:r w:rsidRPr="00707180">
        <w:rPr>
          <w:b/>
          <w:color w:val="000000" w:themeColor="text1"/>
          <w:sz w:val="28"/>
        </w:rPr>
        <w:t xml:space="preserve"> сельсовет  муниципального района </w:t>
      </w:r>
      <w:r w:rsidR="00F56070">
        <w:rPr>
          <w:b/>
          <w:color w:val="000000" w:themeColor="text1"/>
          <w:sz w:val="28"/>
          <w:lang w:val="be-BY"/>
        </w:rPr>
        <w:t>Бурзянский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F56070">
        <w:rPr>
          <w:color w:val="000000" w:themeColor="text1"/>
          <w:sz w:val="26"/>
          <w:szCs w:val="26"/>
          <w:lang w:val="be-BY"/>
        </w:rPr>
        <w:t>Старосубхангуловский</w:t>
      </w:r>
      <w:r w:rsidR="00F56070" w:rsidRPr="00707180">
        <w:rPr>
          <w:color w:val="000000" w:themeColor="text1"/>
          <w:sz w:val="26"/>
          <w:szCs w:val="26"/>
        </w:rPr>
        <w:t xml:space="preserve"> сельсовет муниципального района </w:t>
      </w:r>
      <w:r w:rsidR="00F56070">
        <w:rPr>
          <w:color w:val="000000" w:themeColor="text1"/>
          <w:sz w:val="26"/>
          <w:szCs w:val="26"/>
          <w:lang w:val="be-BY"/>
        </w:rPr>
        <w:t>Бурзянский</w:t>
      </w:r>
      <w:r w:rsidR="00F56070" w:rsidRPr="00707180">
        <w:rPr>
          <w:color w:val="000000" w:themeColor="text1"/>
          <w:sz w:val="28"/>
        </w:rPr>
        <w:t xml:space="preserve"> </w:t>
      </w:r>
      <w:r w:rsidRPr="00707180">
        <w:rPr>
          <w:color w:val="000000" w:themeColor="text1"/>
          <w:sz w:val="28"/>
        </w:rPr>
        <w:t xml:space="preserve">район  от </w:t>
      </w:r>
      <w:r w:rsidR="00F56070">
        <w:rPr>
          <w:color w:val="000000" w:themeColor="text1"/>
          <w:sz w:val="28"/>
        </w:rPr>
        <w:t>«28» сентября 2019</w:t>
      </w:r>
      <w:r w:rsidRPr="00707180">
        <w:rPr>
          <w:color w:val="000000" w:themeColor="text1"/>
          <w:sz w:val="28"/>
        </w:rPr>
        <w:t xml:space="preserve"> года № </w:t>
      </w:r>
      <w:r w:rsidR="00F56070">
        <w:rPr>
          <w:color w:val="000000" w:themeColor="text1"/>
          <w:sz w:val="28"/>
        </w:rPr>
        <w:t>3-1/13</w:t>
      </w:r>
      <w:r w:rsidRPr="00707180">
        <w:rPr>
          <w:color w:val="000000" w:themeColor="text1"/>
          <w:sz w:val="28"/>
        </w:rPr>
        <w:t xml:space="preserve"> «Об утверждении Регламента Совета  сельского поселения </w:t>
      </w:r>
      <w:r w:rsidR="00F56070">
        <w:rPr>
          <w:color w:val="000000" w:themeColor="text1"/>
          <w:sz w:val="26"/>
          <w:szCs w:val="26"/>
          <w:lang w:val="be-BY"/>
        </w:rPr>
        <w:t>Старосубхангуловский</w:t>
      </w:r>
      <w:r w:rsidR="00F56070" w:rsidRPr="00707180">
        <w:rPr>
          <w:color w:val="000000" w:themeColor="text1"/>
          <w:sz w:val="26"/>
          <w:szCs w:val="26"/>
        </w:rPr>
        <w:t xml:space="preserve"> сельсовет муниципального района </w:t>
      </w:r>
      <w:r w:rsidR="00F56070">
        <w:rPr>
          <w:color w:val="000000" w:themeColor="text1"/>
          <w:sz w:val="26"/>
          <w:szCs w:val="26"/>
          <w:lang w:val="be-BY"/>
        </w:rPr>
        <w:t>Бурзянский</w:t>
      </w:r>
      <w:r w:rsidR="00F56070" w:rsidRPr="00707180">
        <w:rPr>
          <w:color w:val="000000" w:themeColor="text1"/>
          <w:sz w:val="28"/>
        </w:rPr>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F56070">
        <w:rPr>
          <w:color w:val="000000" w:themeColor="text1"/>
          <w:sz w:val="26"/>
          <w:szCs w:val="26"/>
          <w:lang w:val="be-BY"/>
        </w:rPr>
        <w:t>Старосубхангуловский</w:t>
      </w:r>
      <w:r w:rsidR="00F56070" w:rsidRPr="00707180">
        <w:rPr>
          <w:color w:val="000000" w:themeColor="text1"/>
          <w:sz w:val="26"/>
          <w:szCs w:val="26"/>
        </w:rPr>
        <w:t xml:space="preserve"> сельсовет муниципального района </w:t>
      </w:r>
      <w:r w:rsidR="00F56070">
        <w:rPr>
          <w:color w:val="000000" w:themeColor="text1"/>
          <w:sz w:val="26"/>
          <w:szCs w:val="26"/>
          <w:lang w:val="be-BY"/>
        </w:rPr>
        <w:t>Бурзянский</w:t>
      </w:r>
      <w:r w:rsidR="00F56070" w:rsidRPr="00707180">
        <w:rPr>
          <w:color w:val="000000" w:themeColor="text1"/>
          <w:sz w:val="28"/>
        </w:rPr>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F56070">
        <w:rPr>
          <w:color w:val="000000" w:themeColor="text1"/>
          <w:sz w:val="26"/>
          <w:szCs w:val="26"/>
          <w:lang w:val="be-BY"/>
        </w:rPr>
        <w:t>Старосубхангуловский</w:t>
      </w:r>
      <w:r w:rsidR="00F56070" w:rsidRPr="00707180">
        <w:rPr>
          <w:color w:val="000000" w:themeColor="text1"/>
          <w:sz w:val="26"/>
          <w:szCs w:val="26"/>
        </w:rPr>
        <w:t xml:space="preserve"> сельсовет муниципального района </w:t>
      </w:r>
      <w:r w:rsidR="00F56070">
        <w:rPr>
          <w:color w:val="000000" w:themeColor="text1"/>
          <w:sz w:val="26"/>
          <w:szCs w:val="26"/>
          <w:lang w:val="be-BY"/>
        </w:rPr>
        <w:t>Бурзянский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F56070">
        <w:rPr>
          <w:color w:val="000000" w:themeColor="text1"/>
          <w:sz w:val="28"/>
        </w:rPr>
        <w:t>Республика Башкортостан, Бурзянский район, с. Старосубхангулово, ул. Салавата, 32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9514F3" w:rsidRPr="009514F3" w:rsidRDefault="009514F3" w:rsidP="009514F3">
      <w:pPr>
        <w:pStyle w:val="33"/>
        <w:ind w:firstLine="0"/>
        <w:rPr>
          <w:b w:val="0"/>
          <w:lang w:val="be-BY"/>
        </w:rPr>
      </w:pPr>
      <w:r w:rsidRPr="009514F3">
        <w:rPr>
          <w:b w:val="0"/>
        </w:rPr>
        <w:t>Глава</w:t>
      </w:r>
      <w:r w:rsidRPr="009514F3">
        <w:rPr>
          <w:b w:val="0"/>
          <w:lang w:val="be-BY"/>
        </w:rPr>
        <w:t xml:space="preserve"> </w:t>
      </w:r>
      <w:r w:rsidRPr="009514F3">
        <w:rPr>
          <w:b w:val="0"/>
        </w:rPr>
        <w:t xml:space="preserve">сельского поселения </w:t>
      </w:r>
    </w:p>
    <w:p w:rsidR="009514F3" w:rsidRPr="009514F3" w:rsidRDefault="009514F3" w:rsidP="009514F3">
      <w:pPr>
        <w:pStyle w:val="33"/>
        <w:ind w:firstLine="0"/>
        <w:rPr>
          <w:b w:val="0"/>
        </w:rPr>
      </w:pPr>
      <w:r w:rsidRPr="009514F3">
        <w:rPr>
          <w:b w:val="0"/>
        </w:rPr>
        <w:t>Старосубхангуловский сельсовет</w:t>
      </w:r>
    </w:p>
    <w:p w:rsidR="009514F3" w:rsidRPr="009514F3" w:rsidRDefault="009514F3" w:rsidP="009514F3">
      <w:pPr>
        <w:pStyle w:val="33"/>
        <w:ind w:firstLine="0"/>
        <w:rPr>
          <w:b w:val="0"/>
        </w:rPr>
      </w:pPr>
      <w:r w:rsidRPr="009514F3">
        <w:rPr>
          <w:b w:val="0"/>
        </w:rPr>
        <w:t>муниципального района Бурзянский район</w:t>
      </w:r>
    </w:p>
    <w:p w:rsidR="009514F3" w:rsidRPr="009514F3" w:rsidRDefault="009514F3" w:rsidP="009514F3">
      <w:pPr>
        <w:pStyle w:val="33"/>
        <w:ind w:firstLine="0"/>
        <w:rPr>
          <w:b w:val="0"/>
        </w:rPr>
      </w:pPr>
      <w:r w:rsidRPr="009514F3">
        <w:rPr>
          <w:b w:val="0"/>
        </w:rPr>
        <w:t xml:space="preserve">Республики Башкортостан </w:t>
      </w:r>
      <w:r w:rsidRPr="009514F3">
        <w:rPr>
          <w:b w:val="0"/>
        </w:rPr>
        <w:tab/>
        <w:t xml:space="preserve">                                     </w:t>
      </w:r>
      <w:r>
        <w:rPr>
          <w:b w:val="0"/>
        </w:rPr>
        <w:t xml:space="preserve">  </w:t>
      </w:r>
      <w:r w:rsidRPr="009514F3">
        <w:rPr>
          <w:b w:val="0"/>
        </w:rPr>
        <w:t xml:space="preserve">                Р.Р. Шахниязов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56070">
        <w:rPr>
          <w:color w:val="000000" w:themeColor="text1"/>
          <w:sz w:val="32"/>
          <w:szCs w:val="32"/>
        </w:rPr>
        <w:t xml:space="preserve">СТАРОСУБХАНГУЛОВСКИЙ </w:t>
      </w:r>
      <w:r w:rsidRPr="00707180">
        <w:rPr>
          <w:color w:val="000000" w:themeColor="text1"/>
          <w:sz w:val="32"/>
          <w:szCs w:val="32"/>
        </w:rPr>
        <w:t xml:space="preserve">СЕЛЬСОВЕТ МУНИЦИПАЛЬНОГО РАЙОНА </w:t>
      </w:r>
      <w:r w:rsidR="00F56070">
        <w:rPr>
          <w:color w:val="000000" w:themeColor="text1"/>
          <w:sz w:val="32"/>
          <w:szCs w:val="32"/>
        </w:rPr>
        <w:t>БУРЗЯНСКИЙ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56070">
        <w:rPr>
          <w:color w:val="000000" w:themeColor="text1"/>
          <w:sz w:val="26"/>
        </w:rPr>
        <w:t xml:space="preserve"> СТАРОСУБХАНГУЛОВСКИЙ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56070">
        <w:rPr>
          <w:color w:val="000000" w:themeColor="text1"/>
          <w:sz w:val="26"/>
        </w:rPr>
        <w:t>БУРЗЯНСКИЙ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Порядок осуществления Советом права законодательной инициативы в Государственном Собрании – Курултае </w:t>
            </w:r>
            <w:r w:rsidRPr="00707180">
              <w:rPr>
                <w:bCs/>
                <w:color w:val="000000" w:themeColor="text1"/>
                <w:sz w:val="26"/>
                <w:szCs w:val="26"/>
              </w:rPr>
              <w:lastRenderedPageBreak/>
              <w:t>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сельского поселения</w:t>
      </w:r>
      <w:r w:rsidR="00CA3379">
        <w:rPr>
          <w:color w:val="000000" w:themeColor="text1"/>
          <w:lang w:val="be-BY"/>
        </w:rPr>
        <w:t xml:space="preserve"> Старосубхангуловский </w:t>
      </w:r>
      <w:r w:rsidRPr="00707180">
        <w:rPr>
          <w:color w:val="000000" w:themeColor="text1"/>
        </w:rPr>
        <w:t xml:space="preserve"> сельсовет муниципального района </w:t>
      </w:r>
      <w:r w:rsidR="00CA3379">
        <w:rPr>
          <w:color w:val="000000" w:themeColor="text1"/>
          <w:lang w:val="be-BY"/>
        </w:rPr>
        <w:t xml:space="preserve">Бурхзянский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 xml:space="preserve">Бурхзянский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 xml:space="preserve">Бурхзянский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 xml:space="preserve">Бурзянский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Бурзянский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 xml:space="preserve">Бурзянский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CA3379">
        <w:rPr>
          <w:color w:val="000000" w:themeColor="text1"/>
          <w:sz w:val="26"/>
          <w:szCs w:val="26"/>
          <w:lang w:val="be-BY"/>
        </w:rPr>
        <w:t xml:space="preserve">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Бурхзянский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lastRenderedPageBreak/>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CA3379">
        <w:rPr>
          <w:rFonts w:ascii="Times New Roman" w:hAnsi="Times New Roman"/>
          <w:color w:val="000000" w:themeColor="text1"/>
          <w:sz w:val="26"/>
          <w:szCs w:val="26"/>
          <w:lang w:val="be-BY"/>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 xml:space="preserve">ельского поселения или одной трети от установленной численности депутатов </w:t>
      </w:r>
      <w:r w:rsidRPr="008B4009">
        <w:rPr>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179CB">
        <w:rPr>
          <w:color w:val="000000" w:themeColor="text1"/>
          <w:sz w:val="26"/>
          <w:szCs w:val="26"/>
          <w:lang w:val="be-BY"/>
        </w:rPr>
        <w:t>Старосубхангуловский</w:t>
      </w:r>
      <w:r w:rsidRPr="00707180">
        <w:rPr>
          <w:color w:val="000000" w:themeColor="text1"/>
          <w:sz w:val="26"/>
          <w:szCs w:val="26"/>
        </w:rPr>
        <w:t xml:space="preserve"> сельсовет муниципального района </w:t>
      </w:r>
      <w:r w:rsidR="00F179CB">
        <w:rPr>
          <w:color w:val="000000" w:themeColor="text1"/>
          <w:sz w:val="26"/>
          <w:szCs w:val="26"/>
          <w:lang w:val="be-BY"/>
        </w:rPr>
        <w:t>Бурзянский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w:t>
      </w:r>
      <w:r w:rsidR="00516C20" w:rsidRPr="00707180">
        <w:rPr>
          <w:color w:val="000000" w:themeColor="text1"/>
          <w:sz w:val="26"/>
          <w:szCs w:val="26"/>
        </w:rPr>
        <w:lastRenderedPageBreak/>
        <w:t xml:space="preserve">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F179CB">
        <w:rPr>
          <w:color w:val="000000" w:themeColor="text1"/>
          <w:sz w:val="26"/>
          <w:szCs w:val="26"/>
          <w:lang w:val="be-BY"/>
        </w:rPr>
        <w:t>Старосубхангуловский</w:t>
      </w:r>
      <w:r w:rsidR="00F179CB" w:rsidRPr="00707180">
        <w:rPr>
          <w:color w:val="000000" w:themeColor="text1"/>
          <w:sz w:val="26"/>
          <w:szCs w:val="26"/>
        </w:rPr>
        <w:t xml:space="preserve"> сельсовет муниципального района </w:t>
      </w:r>
      <w:r w:rsidR="00F179CB">
        <w:rPr>
          <w:color w:val="000000" w:themeColor="text1"/>
          <w:sz w:val="26"/>
          <w:szCs w:val="26"/>
          <w:lang w:val="be-BY"/>
        </w:rPr>
        <w:t>Бурзянский</w:t>
      </w:r>
      <w:r w:rsidR="00F179CB" w:rsidRPr="00707180">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F179CB">
        <w:rPr>
          <w:color w:val="000000" w:themeColor="text1"/>
          <w:sz w:val="26"/>
          <w:szCs w:val="26"/>
          <w:lang w:val="be-BY"/>
        </w:rPr>
        <w:t>Старосубхангуловский</w:t>
      </w:r>
      <w:r w:rsidR="00F179CB" w:rsidRPr="00707180">
        <w:rPr>
          <w:color w:val="000000" w:themeColor="text1"/>
          <w:sz w:val="26"/>
          <w:szCs w:val="26"/>
        </w:rPr>
        <w:t xml:space="preserve"> сельсовет муниципального района </w:t>
      </w:r>
      <w:r w:rsidR="00F179CB">
        <w:rPr>
          <w:color w:val="000000" w:themeColor="text1"/>
          <w:sz w:val="26"/>
          <w:szCs w:val="26"/>
          <w:lang w:val="be-BY"/>
        </w:rPr>
        <w:t>Бурзянский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F179CB">
        <w:rPr>
          <w:color w:val="000000" w:themeColor="text1"/>
          <w:sz w:val="26"/>
          <w:szCs w:val="26"/>
          <w:lang w:val="be-BY"/>
        </w:rPr>
        <w:t>Старосубхангуловский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179CB">
        <w:rPr>
          <w:color w:val="000000" w:themeColor="text1"/>
          <w:sz w:val="26"/>
          <w:lang w:val="be-BY"/>
        </w:rPr>
        <w:t>2</w:t>
      </w:r>
      <w:r w:rsidR="002A42C0" w:rsidRPr="00707180">
        <w:rPr>
          <w:color w:val="000000" w:themeColor="text1"/>
          <w:sz w:val="26"/>
        </w:rPr>
        <w:t xml:space="preserve"> </w:t>
      </w:r>
      <w:r w:rsidRPr="00707180">
        <w:rPr>
          <w:color w:val="000000" w:themeColor="text1"/>
          <w:sz w:val="26"/>
        </w:rPr>
        <w:t>ее членов</w:t>
      </w:r>
      <w:r w:rsidR="00AB6AAC">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 xml:space="preserve">(секретарь </w:t>
      </w:r>
      <w:r w:rsidRPr="00707180">
        <w:rPr>
          <w:iCs/>
          <w:color w:val="000000" w:themeColor="text1"/>
          <w:sz w:val="26"/>
        </w:rPr>
        <w:lastRenderedPageBreak/>
        <w:t>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707180">
        <w:rPr>
          <w:color w:val="000000" w:themeColor="text1"/>
          <w:sz w:val="26"/>
        </w:rPr>
        <w:lastRenderedPageBreak/>
        <w:t xml:space="preserve">правило, не позднее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AB6AAC">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 xml:space="preserve">Если на заседании присутствует 50 и менее процентов от числа </w:t>
      </w:r>
      <w:r w:rsidR="00B257E7" w:rsidRPr="00707180">
        <w:rPr>
          <w:color w:val="000000" w:themeColor="text1"/>
          <w:sz w:val="26"/>
        </w:rPr>
        <w:lastRenderedPageBreak/>
        <w:t>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707180">
        <w:rPr>
          <w:color w:val="000000" w:themeColor="text1"/>
          <w:sz w:val="26"/>
        </w:rPr>
        <w:lastRenderedPageBreak/>
        <w:t>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707180">
        <w:rPr>
          <w:color w:val="000000" w:themeColor="text1"/>
          <w:sz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707180">
        <w:rPr>
          <w:color w:val="000000" w:themeColor="text1"/>
          <w:sz w:val="26"/>
        </w:rPr>
        <w:lastRenderedPageBreak/>
        <w:t>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F179CB">
        <w:rPr>
          <w:color w:val="000000" w:themeColor="text1"/>
          <w:sz w:val="26"/>
          <w:lang w:val="be-BY"/>
        </w:rPr>
        <w:t>Бурзянского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F179CB">
        <w:rPr>
          <w:color w:val="000000" w:themeColor="text1"/>
          <w:sz w:val="26"/>
          <w:szCs w:val="26"/>
          <w:lang w:val="be-BY"/>
        </w:rPr>
        <w:t>Старосубхангуловский</w:t>
      </w:r>
      <w:r w:rsidR="00F179CB" w:rsidRPr="00707180">
        <w:rPr>
          <w:color w:val="000000" w:themeColor="text1"/>
          <w:sz w:val="26"/>
          <w:szCs w:val="26"/>
        </w:rPr>
        <w:t xml:space="preserve"> сельсовет </w:t>
      </w:r>
      <w:r w:rsidR="00F179CB" w:rsidRPr="00707180">
        <w:rPr>
          <w:color w:val="000000" w:themeColor="text1"/>
          <w:sz w:val="26"/>
          <w:szCs w:val="26"/>
        </w:rPr>
        <w:lastRenderedPageBreak/>
        <w:t xml:space="preserve">муниципального района </w:t>
      </w:r>
      <w:r w:rsidR="00F179CB">
        <w:rPr>
          <w:color w:val="000000" w:themeColor="text1"/>
          <w:sz w:val="26"/>
          <w:szCs w:val="26"/>
          <w:lang w:val="be-BY"/>
        </w:rPr>
        <w:t>Бурзянский</w:t>
      </w:r>
      <w:r w:rsidRPr="00707180">
        <w:rPr>
          <w:bCs/>
          <w:iCs/>
          <w:color w:val="000000" w:themeColor="text1"/>
          <w:sz w:val="26"/>
        </w:rPr>
        <w:t xml:space="preserve"> район Республики Башкортостан»; «Внесен депутатом Совета </w:t>
      </w:r>
      <w:r w:rsidR="00F179CB">
        <w:rPr>
          <w:bCs/>
          <w:iCs/>
          <w:color w:val="000000" w:themeColor="text1"/>
          <w:sz w:val="26"/>
          <w:lang w:val="be-BY"/>
        </w:rPr>
        <w:t>Старосубхангуловский сельсовет</w:t>
      </w:r>
      <w:r w:rsidRPr="00707180">
        <w:rPr>
          <w:bCs/>
          <w:iCs/>
          <w:color w:val="000000" w:themeColor="text1"/>
          <w:sz w:val="26"/>
        </w:rPr>
        <w:t xml:space="preserve">»; «Внесен Постоянной комиссией Совета </w:t>
      </w:r>
      <w:r w:rsidR="00F179CB">
        <w:rPr>
          <w:bCs/>
          <w:iCs/>
          <w:color w:val="000000" w:themeColor="text1"/>
          <w:sz w:val="26"/>
          <w:lang w:val="be-BY"/>
        </w:rPr>
        <w:t>Старосубхангуловский сельсовет</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054339">
        <w:rPr>
          <w:color w:val="000000" w:themeColor="text1"/>
          <w:sz w:val="26"/>
          <w:szCs w:val="26"/>
          <w:lang w:val="be-BY"/>
        </w:rPr>
        <w:t>Старосубхангуловский</w:t>
      </w:r>
      <w:r w:rsidR="00054339" w:rsidRPr="00707180">
        <w:rPr>
          <w:color w:val="000000" w:themeColor="text1"/>
          <w:sz w:val="26"/>
          <w:szCs w:val="26"/>
        </w:rPr>
        <w:t xml:space="preserve"> сельсовет муниципального района </w:t>
      </w:r>
      <w:r w:rsidR="00054339">
        <w:rPr>
          <w:color w:val="000000" w:themeColor="text1"/>
          <w:sz w:val="26"/>
          <w:szCs w:val="26"/>
          <w:lang w:val="be-BY"/>
        </w:rPr>
        <w:t>Бурзянский</w:t>
      </w:r>
      <w:r w:rsidR="00054339"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054339">
        <w:rPr>
          <w:color w:val="000000" w:themeColor="text1"/>
          <w:sz w:val="26"/>
          <w:lang w:val="be-BY"/>
        </w:rPr>
        <w:t>Бурзянского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Pr="00707180">
        <w:rPr>
          <w:color w:val="000000" w:themeColor="text1"/>
          <w:sz w:val="26"/>
        </w:rPr>
        <w:lastRenderedPageBreak/>
        <w:t xml:space="preserve">Прокуратуры </w:t>
      </w:r>
      <w:r w:rsidR="00054339">
        <w:rPr>
          <w:color w:val="000000" w:themeColor="text1"/>
          <w:sz w:val="26"/>
          <w:lang w:val="be-BY"/>
        </w:rPr>
        <w:t xml:space="preserve">Бурзянского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w:t>
      </w:r>
      <w:r w:rsidR="003521A3" w:rsidRPr="00707180">
        <w:rPr>
          <w:color w:val="000000" w:themeColor="text1"/>
        </w:rPr>
        <w:lastRenderedPageBreak/>
        <w:t xml:space="preserve">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lastRenderedPageBreak/>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54339" w:rsidRPr="00054339">
        <w:rPr>
          <w:rFonts w:ascii="Times New Roman" w:hAnsi="Times New Roman"/>
          <w:color w:val="000000" w:themeColor="text1"/>
          <w:sz w:val="26"/>
          <w:szCs w:val="26"/>
          <w:lang w:val="be-BY"/>
        </w:rPr>
        <w:t>Старосубхангуловский</w:t>
      </w:r>
      <w:r w:rsidR="00054339" w:rsidRPr="00054339">
        <w:rPr>
          <w:rFonts w:ascii="Times New Roman" w:hAnsi="Times New Roman"/>
          <w:color w:val="000000" w:themeColor="text1"/>
          <w:sz w:val="26"/>
          <w:szCs w:val="26"/>
        </w:rPr>
        <w:t xml:space="preserve"> сельсовет муниципального района </w:t>
      </w:r>
      <w:r w:rsidR="00054339" w:rsidRPr="00054339">
        <w:rPr>
          <w:rFonts w:ascii="Times New Roman" w:hAnsi="Times New Roman"/>
          <w:color w:val="000000" w:themeColor="text1"/>
          <w:sz w:val="26"/>
          <w:szCs w:val="26"/>
          <w:lang w:val="be-BY"/>
        </w:rPr>
        <w:t>Бурзянский</w:t>
      </w:r>
      <w:r w:rsidR="00054339"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707180">
        <w:rPr>
          <w:color w:val="000000" w:themeColor="text1"/>
          <w:sz w:val="26"/>
          <w:szCs w:val="26"/>
        </w:rPr>
        <w:lastRenderedPageBreak/>
        <w:t>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054339">
        <w:rPr>
          <w:color w:val="000000" w:themeColor="text1"/>
          <w:sz w:val="26"/>
          <w:szCs w:val="26"/>
          <w:lang w:val="be-BY"/>
        </w:rPr>
        <w:t>Старосубхангуловский</w:t>
      </w:r>
      <w:r w:rsidR="00054339" w:rsidRPr="00707180">
        <w:rPr>
          <w:color w:val="000000" w:themeColor="text1"/>
          <w:sz w:val="26"/>
          <w:szCs w:val="26"/>
        </w:rPr>
        <w:t xml:space="preserve"> сельсовет муниципального района </w:t>
      </w:r>
      <w:r w:rsidR="00054339">
        <w:rPr>
          <w:color w:val="000000" w:themeColor="text1"/>
          <w:sz w:val="26"/>
          <w:szCs w:val="26"/>
          <w:lang w:val="be-BY"/>
        </w:rPr>
        <w:t>Бурзянский</w:t>
      </w:r>
      <w:r w:rsidR="00054339"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DE5" w:rsidRDefault="00EE3DE5" w:rsidP="008D177B">
      <w:r>
        <w:separator/>
      </w:r>
    </w:p>
  </w:endnote>
  <w:endnote w:type="continuationSeparator" w:id="1">
    <w:p w:rsidR="00EE3DE5" w:rsidRDefault="00EE3DE5"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CA3379" w:rsidRDefault="009E3394">
        <w:pPr>
          <w:pStyle w:val="a9"/>
          <w:jc w:val="center"/>
        </w:pPr>
        <w:fldSimple w:instr="PAGE   \* MERGEFORMAT">
          <w:r w:rsidR="00AB6AAC">
            <w:rPr>
              <w:noProof/>
            </w:rPr>
            <w:t>16</w:t>
          </w:r>
        </w:fldSimple>
      </w:p>
    </w:sdtContent>
  </w:sdt>
  <w:p w:rsidR="00CA3379" w:rsidRDefault="00CA33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DE5" w:rsidRDefault="00EE3DE5" w:rsidP="008D177B">
      <w:r>
        <w:separator/>
      </w:r>
    </w:p>
  </w:footnote>
  <w:footnote w:type="continuationSeparator" w:id="1">
    <w:p w:rsidR="00EE3DE5" w:rsidRDefault="00EE3DE5"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54339"/>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4F3E94"/>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01D"/>
    <w:rsid w:val="00863919"/>
    <w:rsid w:val="008666C5"/>
    <w:rsid w:val="0088469F"/>
    <w:rsid w:val="00886CEA"/>
    <w:rsid w:val="0089127F"/>
    <w:rsid w:val="008962F4"/>
    <w:rsid w:val="008B000F"/>
    <w:rsid w:val="008B289F"/>
    <w:rsid w:val="008B3D4C"/>
    <w:rsid w:val="008B4009"/>
    <w:rsid w:val="008B50AE"/>
    <w:rsid w:val="008B6467"/>
    <w:rsid w:val="008B7407"/>
    <w:rsid w:val="008D177B"/>
    <w:rsid w:val="008D39F3"/>
    <w:rsid w:val="008D78BA"/>
    <w:rsid w:val="008E7BEA"/>
    <w:rsid w:val="008F3FFD"/>
    <w:rsid w:val="00905F6E"/>
    <w:rsid w:val="009164AF"/>
    <w:rsid w:val="00930943"/>
    <w:rsid w:val="00941A86"/>
    <w:rsid w:val="00945703"/>
    <w:rsid w:val="00945E08"/>
    <w:rsid w:val="009514F3"/>
    <w:rsid w:val="00967881"/>
    <w:rsid w:val="009725A9"/>
    <w:rsid w:val="009A3525"/>
    <w:rsid w:val="009A5DF0"/>
    <w:rsid w:val="009D361E"/>
    <w:rsid w:val="009E3394"/>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B6AA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0B12"/>
    <w:rsid w:val="00BE4CEB"/>
    <w:rsid w:val="00C00484"/>
    <w:rsid w:val="00C02B90"/>
    <w:rsid w:val="00C5556A"/>
    <w:rsid w:val="00C72D4A"/>
    <w:rsid w:val="00C82648"/>
    <w:rsid w:val="00C842AF"/>
    <w:rsid w:val="00C9539A"/>
    <w:rsid w:val="00CA044D"/>
    <w:rsid w:val="00CA3379"/>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3DE5"/>
    <w:rsid w:val="00EE4483"/>
    <w:rsid w:val="00EF131A"/>
    <w:rsid w:val="00F074CD"/>
    <w:rsid w:val="00F179CB"/>
    <w:rsid w:val="00F2388A"/>
    <w:rsid w:val="00F26178"/>
    <w:rsid w:val="00F334DB"/>
    <w:rsid w:val="00F46BAC"/>
    <w:rsid w:val="00F47512"/>
    <w:rsid w:val="00F56070"/>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52793638">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615359920">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1</Pages>
  <Words>14176</Words>
  <Characters>80805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35</cp:revision>
  <cp:lastPrinted>2019-09-19T10:18:00Z</cp:lastPrinted>
  <dcterms:created xsi:type="dcterms:W3CDTF">2015-07-31T12:19:00Z</dcterms:created>
  <dcterms:modified xsi:type="dcterms:W3CDTF">2020-01-16T09:53:00Z</dcterms:modified>
</cp:coreProperties>
</file>