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0" w:rsidRDefault="00006140" w:rsidP="00006140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06140" w:rsidRPr="005846D3" w:rsidRDefault="009D2596" w:rsidP="0000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ПРОЕКТ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Default="00AF5A07" w:rsidP="009D2596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F96CD1" w:rsidRPr="00D243E3">
        <w:rPr>
          <w:b/>
          <w:bCs/>
          <w:sz w:val="28"/>
          <w:szCs w:val="28"/>
        </w:rPr>
        <w:t xml:space="preserve">                             ПОСТАНОВЛЕНИЕ</w:t>
      </w:r>
    </w:p>
    <w:p w:rsidR="00C51C1E" w:rsidRPr="00D243E3" w:rsidRDefault="00C51C1E" w:rsidP="00C51C1E">
      <w:pPr>
        <w:pStyle w:val="a3"/>
        <w:rPr>
          <w:b/>
          <w:bCs/>
          <w:sz w:val="28"/>
          <w:szCs w:val="28"/>
        </w:rPr>
      </w:pPr>
    </w:p>
    <w:p w:rsidR="00F96CD1" w:rsidRDefault="00F96CD1" w:rsidP="0067006F">
      <w:pPr>
        <w:pStyle w:val="a3"/>
        <w:jc w:val="left"/>
        <w:rPr>
          <w:b/>
          <w:bCs/>
          <w:sz w:val="28"/>
          <w:szCs w:val="28"/>
        </w:rPr>
      </w:pP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Default="00B25EB6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C51C1E">
        <w:rPr>
          <w:b/>
          <w:bCs/>
          <w:sz w:val="28"/>
          <w:szCs w:val="28"/>
        </w:rPr>
        <w:t xml:space="preserve">Старосубхангуловский </w:t>
      </w:r>
      <w:r w:rsidRPr="00B25EB6">
        <w:rPr>
          <w:b/>
          <w:bCs/>
          <w:sz w:val="28"/>
          <w:szCs w:val="28"/>
        </w:rPr>
        <w:t xml:space="preserve">сельсовет муниципального района </w:t>
      </w:r>
      <w:r w:rsidR="00C51C1E">
        <w:rPr>
          <w:b/>
          <w:bCs/>
          <w:sz w:val="28"/>
          <w:szCs w:val="28"/>
        </w:rPr>
        <w:t xml:space="preserve">Бурзянский </w:t>
      </w:r>
      <w:r w:rsidRPr="00B25EB6">
        <w:rPr>
          <w:b/>
          <w:bCs/>
          <w:sz w:val="28"/>
          <w:szCs w:val="28"/>
        </w:rPr>
        <w:t>район</w:t>
      </w:r>
      <w:r w:rsidR="0067006F">
        <w:rPr>
          <w:b/>
          <w:bCs/>
          <w:sz w:val="28"/>
          <w:szCs w:val="28"/>
        </w:rPr>
        <w:t xml:space="preserve"> Респ</w:t>
      </w:r>
      <w:r w:rsidR="00D87870">
        <w:rPr>
          <w:b/>
          <w:bCs/>
          <w:sz w:val="28"/>
          <w:szCs w:val="28"/>
        </w:rPr>
        <w:t>ублики Башкортостан на 2018-2020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D87870">
      <w:pPr>
        <w:tabs>
          <w:tab w:val="left" w:pos="567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spellStart"/>
      <w:proofErr w:type="gramStart"/>
      <w:r w:rsidRPr="00B25E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 противодействию коррупции  в  сельском поселении </w:t>
      </w:r>
      <w:r w:rsidR="00C51C1E">
        <w:rPr>
          <w:rFonts w:ascii="Times New Roman" w:hAnsi="Times New Roman" w:cs="Times New Roman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51C1E">
        <w:rPr>
          <w:rFonts w:ascii="Times New Roman" w:hAnsi="Times New Roman" w:cs="Times New Roman"/>
          <w:sz w:val="28"/>
          <w:szCs w:val="28"/>
        </w:rPr>
        <w:t>Бурзянский</w:t>
      </w:r>
      <w:r w:rsidRPr="00B25EB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7870">
        <w:rPr>
          <w:rFonts w:ascii="Times New Roman" w:hAnsi="Times New Roman" w:cs="Times New Roman"/>
          <w:sz w:val="28"/>
          <w:szCs w:val="28"/>
        </w:rPr>
        <w:t>блики Башкортостан на 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2.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51C1E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C51C1E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51C1E">
        <w:rPr>
          <w:rFonts w:ascii="Times New Roman" w:hAnsi="Times New Roman" w:cs="Times New Roman"/>
          <w:sz w:val="28"/>
          <w:szCs w:val="28"/>
        </w:rPr>
        <w:t>Бурзянский</w:t>
      </w:r>
      <w:r w:rsidRPr="00B25E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C51C1E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C51C1E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51C1E">
        <w:rPr>
          <w:rFonts w:ascii="Times New Roman" w:hAnsi="Times New Roman" w:cs="Times New Roman"/>
          <w:sz w:val="28"/>
          <w:szCs w:val="28"/>
        </w:rPr>
        <w:t>Бурзянский</w:t>
      </w:r>
      <w:r w:rsidR="00D878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B25E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B25EB6" w:rsidP="00B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D87870" w:rsidRDefault="00D87870" w:rsidP="00B25EB6">
      <w:pPr>
        <w:pStyle w:val="a3"/>
        <w:jc w:val="both"/>
        <w:rPr>
          <w:sz w:val="28"/>
          <w:szCs w:val="28"/>
        </w:rPr>
      </w:pPr>
    </w:p>
    <w:p w:rsidR="00413EC7" w:rsidRPr="00AF5A07" w:rsidRDefault="00B25EB6" w:rsidP="00AF5A07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</w:t>
      </w:r>
      <w:r w:rsidR="00C51C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51C1E">
        <w:rPr>
          <w:sz w:val="28"/>
          <w:szCs w:val="28"/>
        </w:rPr>
        <w:t xml:space="preserve">Р.Р. </w:t>
      </w:r>
      <w:proofErr w:type="spellStart"/>
      <w:r w:rsidR="00C51C1E">
        <w:rPr>
          <w:sz w:val="28"/>
          <w:szCs w:val="28"/>
        </w:rPr>
        <w:t>Шахниязов</w:t>
      </w:r>
      <w:proofErr w:type="spellEnd"/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EA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13EC7" w:rsidRDefault="00413EC7" w:rsidP="0041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C51C1E" w:rsidRDefault="00413EC7" w:rsidP="00C51C1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C1E"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="00C51C1E" w:rsidRPr="00B25EB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51C1E" w:rsidRDefault="00C51C1E" w:rsidP="00C51C1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Бурзянский </w:t>
      </w:r>
      <w:r w:rsidR="00413EC7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EC7" w:rsidRDefault="00C51C1E" w:rsidP="00C51C1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3EC7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1C1E">
        <w:rPr>
          <w:rFonts w:ascii="Times New Roman" w:hAnsi="Times New Roman" w:cs="Times New Roman"/>
          <w:sz w:val="28"/>
          <w:szCs w:val="28"/>
        </w:rPr>
        <w:t xml:space="preserve">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 w:rsidR="0067006F">
        <w:rPr>
          <w:rFonts w:ascii="Times New Roman" w:hAnsi="Times New Roman" w:cs="Times New Roman"/>
          <w:sz w:val="28"/>
          <w:szCs w:val="28"/>
        </w:rPr>
        <w:t>«</w:t>
      </w:r>
      <w:r w:rsidR="00AF5A07">
        <w:rPr>
          <w:rFonts w:ascii="Times New Roman" w:hAnsi="Times New Roman" w:cs="Times New Roman"/>
          <w:sz w:val="28"/>
          <w:szCs w:val="28"/>
        </w:rPr>
        <w:t>___</w:t>
      </w:r>
      <w:r w:rsidR="0067006F"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AF5A07">
        <w:rPr>
          <w:rFonts w:ascii="Times New Roman" w:hAnsi="Times New Roman" w:cs="Times New Roman"/>
          <w:sz w:val="28"/>
          <w:szCs w:val="28"/>
        </w:rPr>
        <w:t>июня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67006F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AF5A07">
        <w:rPr>
          <w:rFonts w:ascii="Times New Roman" w:hAnsi="Times New Roman" w:cs="Times New Roman"/>
          <w:sz w:val="28"/>
          <w:szCs w:val="28"/>
        </w:rPr>
        <w:t>22-п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lastRenderedPageBreak/>
        <w:t>ПЛАН</w:t>
      </w:r>
    </w:p>
    <w:p w:rsidR="00413EC7" w:rsidRPr="00D243E3" w:rsidRDefault="00413EC7" w:rsidP="00C51C1E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</w:t>
      </w:r>
      <w:r w:rsidR="00C51C1E">
        <w:rPr>
          <w:sz w:val="28"/>
          <w:szCs w:val="28"/>
        </w:rPr>
        <w:t xml:space="preserve">Старосубхангуловский </w:t>
      </w:r>
      <w:r w:rsidR="00C51C1E" w:rsidRPr="00B25EB6">
        <w:rPr>
          <w:sz w:val="28"/>
          <w:szCs w:val="28"/>
        </w:rPr>
        <w:t xml:space="preserve"> сельсовет муниципального района </w:t>
      </w:r>
      <w:r w:rsidR="00C51C1E">
        <w:rPr>
          <w:sz w:val="28"/>
          <w:szCs w:val="28"/>
        </w:rPr>
        <w:t>Бурзянский</w:t>
      </w:r>
      <w:r w:rsidR="00C51C1E" w:rsidRPr="00D243E3">
        <w:rPr>
          <w:sz w:val="28"/>
          <w:szCs w:val="28"/>
        </w:rPr>
        <w:t xml:space="preserve"> </w:t>
      </w:r>
      <w:r w:rsidRPr="00D243E3">
        <w:rPr>
          <w:sz w:val="28"/>
          <w:szCs w:val="28"/>
        </w:rPr>
        <w:t xml:space="preserve">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 w:rsidR="00D8787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87870" w:rsidRDefault="00413EC7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D87870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имуществе, принадлежащем им на праве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87870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87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A45F9B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C51C1E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муниципальных  услуг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(функций)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изменении законодательства по </w:t>
            </w:r>
            <w:proofErr w:type="spellStart"/>
            <w:proofErr w:type="gramStart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</w:t>
            </w:r>
            <w:proofErr w:type="spellEnd"/>
            <w:proofErr w:type="gramEnd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C51C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налогам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нуждающимися в улучшении жилищных условий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C51C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</w:t>
            </w:r>
            <w:r w:rsidR="0003181E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Совета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,  администрации сельского поселения, собраниях граждан, на официальном сайте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A6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A66A48" w:rsidRDefault="00A66A48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главы 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заявление,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служащими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обращений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proofErr w:type="spellEnd"/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</w:t>
            </w:r>
            <w:proofErr w:type="spellStart"/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и протестов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возможности оперативного представления гражданами  и организациями информации о фактах коррупции в администрацию сельского поселения </w:t>
            </w:r>
            <w:r w:rsidR="0005527E">
              <w:rPr>
                <w:bCs/>
                <w:sz w:val="28"/>
                <w:szCs w:val="28"/>
              </w:rPr>
              <w:t>Старосубхангуловский</w:t>
            </w:r>
            <w:r>
              <w:rPr>
                <w:bCs/>
                <w:sz w:val="28"/>
                <w:szCs w:val="28"/>
              </w:rPr>
              <w:t xml:space="preserve">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взаимодействия со средствами массовой информации в сфере противодействии коррупции, в том числе  оказание </w:t>
            </w:r>
            <w:r>
              <w:rPr>
                <w:bCs/>
                <w:sz w:val="28"/>
                <w:szCs w:val="28"/>
              </w:rPr>
              <w:lastRenderedPageBreak/>
              <w:t>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Предупреждение и выявление должностных нарушений, связанных </w:t>
            </w:r>
            <w:proofErr w:type="gramStart"/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</w:t>
            </w:r>
            <w:proofErr w:type="gram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недопущения нецелевого использования средств бюджета сельского поселения</w:t>
            </w:r>
            <w:proofErr w:type="gram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Совета по бюджету, налогам и вопросам собственности</w:t>
            </w:r>
          </w:p>
        </w:tc>
      </w:tr>
      <w:tr w:rsidR="00413EC7" w:rsidRPr="00D243E3" w:rsidTr="00413EC7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A45F9B" w:rsidRDefault="00A45F9B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EC4F50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4F50" w:rsidRDefault="00EC4F50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Старосубхангуловский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6E15" w:rsidRPr="00F56E15" w:rsidRDefault="00EC4F50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Бурзянский</w:t>
      </w:r>
    </w:p>
    <w:p w:rsidR="00F56E15" w:rsidRPr="00F56E15" w:rsidRDefault="00A66A48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A45F9B">
        <w:rPr>
          <w:rFonts w:ascii="Times New Roman" w:hAnsi="Times New Roman" w:cs="Times New Roman"/>
          <w:sz w:val="28"/>
          <w:szCs w:val="28"/>
        </w:rPr>
        <w:t>___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 w:rsidR="00A45F9B">
        <w:rPr>
          <w:rFonts w:ascii="Times New Roman" w:hAnsi="Times New Roman" w:cs="Times New Roman"/>
          <w:sz w:val="28"/>
          <w:szCs w:val="28"/>
        </w:rPr>
        <w:t>июня</w:t>
      </w:r>
      <w:r w:rsidR="0062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2018г.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 </w:t>
      </w:r>
      <w:r w:rsidR="00A45F9B">
        <w:rPr>
          <w:rFonts w:ascii="Times New Roman" w:hAnsi="Times New Roman" w:cs="Times New Roman"/>
          <w:sz w:val="28"/>
          <w:szCs w:val="28"/>
        </w:rPr>
        <w:t>22-п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40">
        <w:rPr>
          <w:rFonts w:ascii="Times New Roman" w:hAnsi="Times New Roman" w:cs="Times New Roman"/>
          <w:b/>
          <w:sz w:val="28"/>
          <w:szCs w:val="28"/>
        </w:rPr>
        <w:t>Состав комиссии по предупреждению и противодействию коррупции в сельском поселении Старосубхангуловский сельсовет муниципального района Бурзянский район РБ</w:t>
      </w:r>
    </w:p>
    <w:p w:rsidR="00071F40" w:rsidRPr="00071F40" w:rsidRDefault="00071F40" w:rsidP="0007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Шахниязов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Р.Р. – глава сельского поселения;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Т.Ш. – депутат Совета сельского поселения 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F40">
        <w:rPr>
          <w:rFonts w:ascii="Times New Roman" w:hAnsi="Times New Roman" w:cs="Times New Roman"/>
          <w:sz w:val="28"/>
          <w:szCs w:val="28"/>
        </w:rPr>
        <w:t>Зайнетдинова Л.М. – управляющий делами СП Старосубхангуловский сельсовет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F40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Кулдавлетов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М.З. – депутат Совета сельского поселения 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Кулдавлетов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Г.Х. – депутат Совета сельского поселения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71F40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071F40">
        <w:rPr>
          <w:rFonts w:ascii="Times New Roman" w:hAnsi="Times New Roman" w:cs="Times New Roman"/>
          <w:sz w:val="28"/>
          <w:szCs w:val="28"/>
        </w:rPr>
        <w:t xml:space="preserve"> М.В. - начальник отдела муниципальной службы, кадровой и информационно-аналитической работы, секретарь </w:t>
      </w:r>
      <w:r w:rsidRPr="00071F40">
        <w:rPr>
          <w:rFonts w:ascii="Times New Roman" w:hAnsi="Times New Roman" w:cs="Times New Roman"/>
          <w:sz w:val="28"/>
          <w:szCs w:val="28"/>
          <w:lang w:val="be-BY"/>
        </w:rPr>
        <w:t>комиссии администрации МР Бурзянский район РБ (по согласованию)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1F40">
        <w:rPr>
          <w:rFonts w:ascii="Times New Roman" w:hAnsi="Times New Roman" w:cs="Times New Roman"/>
          <w:sz w:val="28"/>
          <w:szCs w:val="28"/>
          <w:lang w:val="be-BY"/>
        </w:rPr>
        <w:t xml:space="preserve">Валеева Х.К. - </w:t>
      </w:r>
      <w:r w:rsidRPr="00071F40">
        <w:rPr>
          <w:rFonts w:ascii="Times New Roman" w:hAnsi="Times New Roman" w:cs="Times New Roman"/>
          <w:sz w:val="28"/>
          <w:szCs w:val="28"/>
        </w:rPr>
        <w:t xml:space="preserve">секретарь Совета муниципального  района </w:t>
      </w:r>
      <w:r w:rsidRPr="00071F40">
        <w:rPr>
          <w:rFonts w:ascii="Times New Roman" w:hAnsi="Times New Roman" w:cs="Times New Roman"/>
          <w:sz w:val="28"/>
          <w:szCs w:val="28"/>
          <w:lang w:val="be-BY"/>
        </w:rPr>
        <w:t>(по согласованию)</w:t>
      </w:r>
    </w:p>
    <w:p w:rsidR="00071F40" w:rsidRPr="00071F40" w:rsidRDefault="00071F40" w:rsidP="00071F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1F40">
        <w:rPr>
          <w:rFonts w:ascii="Times New Roman" w:hAnsi="Times New Roman" w:cs="Times New Roman"/>
          <w:sz w:val="28"/>
          <w:szCs w:val="28"/>
          <w:lang w:val="be-BY"/>
        </w:rPr>
        <w:t>Махмутов И.М. - начальник отдела по работе с Советами-юрист Совета муниципального района (по согласованию).</w:t>
      </w:r>
    </w:p>
    <w:p w:rsidR="00413EC7" w:rsidRPr="00071F40" w:rsidRDefault="00413EC7" w:rsidP="00F56E15">
      <w:pPr>
        <w:pStyle w:val="a3"/>
        <w:jc w:val="left"/>
        <w:rPr>
          <w:b/>
          <w:bCs/>
          <w:sz w:val="28"/>
          <w:szCs w:val="28"/>
          <w:lang w:val="be-BY"/>
        </w:rPr>
      </w:pPr>
    </w:p>
    <w:sectPr w:rsidR="00413EC7" w:rsidRPr="00071F40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06140"/>
    <w:rsid w:val="00022746"/>
    <w:rsid w:val="0003181E"/>
    <w:rsid w:val="0005527E"/>
    <w:rsid w:val="00071F40"/>
    <w:rsid w:val="0008571E"/>
    <w:rsid w:val="0010614F"/>
    <w:rsid w:val="00242A1F"/>
    <w:rsid w:val="002A1E8A"/>
    <w:rsid w:val="002C2611"/>
    <w:rsid w:val="002C48E4"/>
    <w:rsid w:val="0030069B"/>
    <w:rsid w:val="00344E85"/>
    <w:rsid w:val="00373338"/>
    <w:rsid w:val="003C6BC0"/>
    <w:rsid w:val="003E6FA0"/>
    <w:rsid w:val="00413EC7"/>
    <w:rsid w:val="004165D1"/>
    <w:rsid w:val="0050704A"/>
    <w:rsid w:val="00516DFE"/>
    <w:rsid w:val="00526A51"/>
    <w:rsid w:val="0053267D"/>
    <w:rsid w:val="005538CE"/>
    <w:rsid w:val="005868F5"/>
    <w:rsid w:val="005A6D65"/>
    <w:rsid w:val="005E7AD5"/>
    <w:rsid w:val="006240A2"/>
    <w:rsid w:val="0067006F"/>
    <w:rsid w:val="006767A7"/>
    <w:rsid w:val="006E2922"/>
    <w:rsid w:val="006E305E"/>
    <w:rsid w:val="00752D0B"/>
    <w:rsid w:val="008505FA"/>
    <w:rsid w:val="00872295"/>
    <w:rsid w:val="00892AA2"/>
    <w:rsid w:val="0093643B"/>
    <w:rsid w:val="0096048B"/>
    <w:rsid w:val="0096270E"/>
    <w:rsid w:val="00967B36"/>
    <w:rsid w:val="00974FD6"/>
    <w:rsid w:val="009D2596"/>
    <w:rsid w:val="00A45F9B"/>
    <w:rsid w:val="00A5219E"/>
    <w:rsid w:val="00A64415"/>
    <w:rsid w:val="00A66A48"/>
    <w:rsid w:val="00AC4382"/>
    <w:rsid w:val="00AF5A07"/>
    <w:rsid w:val="00B25EB6"/>
    <w:rsid w:val="00B71C19"/>
    <w:rsid w:val="00BD2A57"/>
    <w:rsid w:val="00C17D4F"/>
    <w:rsid w:val="00C51C1E"/>
    <w:rsid w:val="00C97B30"/>
    <w:rsid w:val="00CB4ED8"/>
    <w:rsid w:val="00D14061"/>
    <w:rsid w:val="00D243E3"/>
    <w:rsid w:val="00D87870"/>
    <w:rsid w:val="00E43FC8"/>
    <w:rsid w:val="00E9403D"/>
    <w:rsid w:val="00EA19C3"/>
    <w:rsid w:val="00EA3AB3"/>
    <w:rsid w:val="00EB6FD2"/>
    <w:rsid w:val="00EC4F50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8BF-BABF-475B-9B2F-A334540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2018-02-27T06:24:00Z</cp:lastPrinted>
  <dcterms:created xsi:type="dcterms:W3CDTF">2018-09-07T06:44:00Z</dcterms:created>
  <dcterms:modified xsi:type="dcterms:W3CDTF">2018-09-07T06:46:00Z</dcterms:modified>
</cp:coreProperties>
</file>