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1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210703" w:rsidRPr="001B6CCA" w:rsidTr="005B7CE6">
        <w:trPr>
          <w:trHeight w:val="9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10703" w:rsidRPr="001B6CCA" w:rsidRDefault="00210703" w:rsidP="005B7CE6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B6CCA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 xml:space="preserve">ПРОЕКТ </w:t>
            </w:r>
          </w:p>
          <w:p w:rsidR="00210703" w:rsidRPr="001B6CCA" w:rsidRDefault="00210703" w:rsidP="005B7CE6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B6CCA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>Вносится</w:t>
            </w:r>
          </w:p>
          <w:p w:rsidR="00210703" w:rsidRPr="001B6CCA" w:rsidRDefault="00210703" w:rsidP="005B7CE6">
            <w:pPr>
              <w:tabs>
                <w:tab w:val="left" w:pos="112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B6CCA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>Главой</w:t>
            </w:r>
          </w:p>
          <w:p w:rsidR="00210703" w:rsidRPr="001B6CCA" w:rsidRDefault="0006590F" w:rsidP="005B7CE6">
            <w:pPr>
              <w:tabs>
                <w:tab w:val="left" w:pos="112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 xml:space="preserve">сельского поселения Старосубхангуловский </w:t>
            </w:r>
            <w:r w:rsidR="00210703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>сельсовет муниципального района Бурзянский район Республики Башкортостан</w:t>
            </w:r>
          </w:p>
        </w:tc>
      </w:tr>
    </w:tbl>
    <w:p w:rsidR="00210703" w:rsidRPr="001B6CCA" w:rsidRDefault="00210703" w:rsidP="005B7CE6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10703" w:rsidRPr="001B6CCA" w:rsidRDefault="00210703" w:rsidP="005B7CE6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p w:rsidR="00210703" w:rsidRPr="001B6CCA" w:rsidRDefault="00210703" w:rsidP="005B7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БЮДЖЕТЕ СЕЛЬСКОГО ПОСЕЛЕНИЯ </w:t>
      </w:r>
      <w:r w:rsidR="0006590F">
        <w:rPr>
          <w:rFonts w:ascii="Times New Roman" w:hAnsi="Times New Roman" w:cs="Times New Roman"/>
          <w:sz w:val="28"/>
          <w:szCs w:val="28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</w:t>
      </w:r>
    </w:p>
    <w:p w:rsidR="00210703" w:rsidRPr="001B6CCA" w:rsidRDefault="00210703" w:rsidP="005B7C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6CC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10703" w:rsidRPr="001B6CCA" w:rsidRDefault="00210703" w:rsidP="005B7CE6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10703" w:rsidRPr="001B6CCA" w:rsidRDefault="00210703" w:rsidP="005B7CE6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10703" w:rsidRPr="001B6CCA" w:rsidRDefault="00210703" w:rsidP="005B7C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6CCA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1B6CCA">
        <w:rPr>
          <w:rFonts w:ascii="Times New Roman" w:hAnsi="Times New Roman" w:cs="Times New Roman"/>
          <w:sz w:val="28"/>
          <w:szCs w:val="28"/>
        </w:rPr>
        <w:br/>
        <w:t>на 2018 год и на плановый период 2019 и 2020 годов</w:t>
      </w:r>
    </w:p>
    <w:p w:rsidR="00210703" w:rsidRPr="001B6CCA" w:rsidRDefault="00210703" w:rsidP="005B7CE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0703" w:rsidRPr="001B6CCA" w:rsidRDefault="00210703" w:rsidP="005B7CE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"/>
      <w:bookmarkEnd w:id="0"/>
      <w:r w:rsidRPr="001B6CCA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210703" w:rsidRPr="001B6CCA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1. 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 на 2018 год:</w:t>
      </w:r>
    </w:p>
    <w:p w:rsidR="00210703" w:rsidRPr="001B6CCA" w:rsidRDefault="00210703" w:rsidP="005B7CE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CCA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14077,6 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210703" w:rsidRPr="001B6CCA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2) общий объем расходов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14077,6 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210703" w:rsidRPr="001B6CCA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3) дефицит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210703" w:rsidRPr="001B6CCA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2. 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 на плановый период 2019 и 2020 годов:</w:t>
      </w:r>
    </w:p>
    <w:p w:rsidR="00210703" w:rsidRPr="001B6CCA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CCA">
        <w:rPr>
          <w:rFonts w:ascii="Times New Roman" w:hAnsi="Times New Roman" w:cs="Times New Roman"/>
          <w:sz w:val="28"/>
          <w:szCs w:val="28"/>
          <w:lang w:eastAsia="ru-RU"/>
        </w:rPr>
        <w:t>1) прогнозируемый общий объем доходов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 xml:space="preserve"> на 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в сумме 14338 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>тыс. рублей и на 2020 год в сумме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14617,4 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210703" w:rsidRPr="001B6CCA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CA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2019 год в сумме 14338 т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>ыс. рублей, в том числе условно утвержденные</w:t>
      </w:r>
      <w:r w:rsidRPr="001B6CCA">
        <w:rPr>
          <w:rFonts w:ascii="Times New Roman" w:hAnsi="Times New Roman" w:cs="Times New Roman"/>
          <w:sz w:val="28"/>
          <w:szCs w:val="28"/>
        </w:rPr>
        <w:t xml:space="preserve">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162 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1B6CCA">
        <w:rPr>
          <w:rFonts w:ascii="Times New Roman" w:hAnsi="Times New Roman" w:cs="Times New Roman"/>
          <w:sz w:val="28"/>
          <w:szCs w:val="28"/>
        </w:rPr>
        <w:t xml:space="preserve">, и на 2020 год в сумме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14617,4 </w:t>
      </w:r>
      <w:r w:rsidRPr="001B6CCA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336 т</w:t>
      </w:r>
      <w:r w:rsidRPr="001B6CCA">
        <w:rPr>
          <w:rFonts w:ascii="Times New Roman" w:hAnsi="Times New Roman" w:cs="Times New Roman"/>
          <w:sz w:val="28"/>
          <w:szCs w:val="28"/>
          <w:lang w:eastAsia="ru-RU"/>
        </w:rPr>
        <w:t>ыс. рублей</w:t>
      </w:r>
      <w:r w:rsidRPr="001B6CCA">
        <w:rPr>
          <w:rFonts w:ascii="Times New Roman" w:hAnsi="Times New Roman" w:cs="Times New Roman"/>
          <w:sz w:val="28"/>
          <w:szCs w:val="28"/>
        </w:rPr>
        <w:t>;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CA">
        <w:rPr>
          <w:rFonts w:ascii="Times New Roman" w:hAnsi="Times New Roman" w:cs="Times New Roman"/>
          <w:sz w:val="28"/>
          <w:szCs w:val="28"/>
        </w:rPr>
        <w:t xml:space="preserve">3) 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1B6CCA">
        <w:rPr>
          <w:rFonts w:ascii="Times New Roman" w:hAnsi="Times New Roman" w:cs="Times New Roman"/>
          <w:sz w:val="28"/>
          <w:szCs w:val="28"/>
        </w:rPr>
        <w:t xml:space="preserve"> на 2019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CCA">
        <w:rPr>
          <w:rFonts w:ascii="Times New Roman" w:hAnsi="Times New Roman" w:cs="Times New Roman"/>
          <w:sz w:val="28"/>
          <w:szCs w:val="28"/>
        </w:rPr>
        <w:t xml:space="preserve">тыс. рублей и на 2020 год в сумме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B6CCA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703" w:rsidRPr="001B6CCA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Статья  2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Установить, что муниципальные унитарные предприятия, созданные сельским поселением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сельсовет муниципального района Бурзянский район Республики Башкортостан, производят отчисления в бюджет сельского поселения</w:t>
      </w:r>
      <w:r w:rsidR="0006590F" w:rsidRPr="00065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 w:rsidR="000659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сельсовет муниципального района Бурзянский район 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Администрацией</w:t>
      </w:r>
      <w:r w:rsidR="000659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сельсовет муниципального района Бурзянский район Республики Башкортостан.</w:t>
      </w:r>
    </w:p>
    <w:p w:rsidR="000575EB" w:rsidRPr="006E502D" w:rsidRDefault="000575EB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02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3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spacing w:val="-4"/>
          <w:sz w:val="28"/>
          <w:szCs w:val="28"/>
        </w:rPr>
        <w:t xml:space="preserve">Установить, что при зачислении в бюджет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pacing w:val="-4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02D">
        <w:rPr>
          <w:rFonts w:ascii="Times New Roman" w:hAnsi="Times New Roman" w:cs="Times New Roman"/>
          <w:spacing w:val="-4"/>
          <w:sz w:val="28"/>
          <w:szCs w:val="28"/>
        </w:rPr>
        <w:t xml:space="preserve">в ведении соответствующего главного распорядителя средств бюджета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pacing w:val="-4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pacing w:val="-4"/>
          <w:sz w:val="28"/>
          <w:szCs w:val="28"/>
        </w:rPr>
        <w:t xml:space="preserve"> для последующего доведения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02D">
        <w:rPr>
          <w:rFonts w:ascii="Times New Roman" w:hAnsi="Times New Roman" w:cs="Times New Roman"/>
          <w:spacing w:val="-4"/>
          <w:sz w:val="28"/>
          <w:szCs w:val="28"/>
        </w:rPr>
        <w:t>в установленном порядке до указанного казенного учреждения лимитов бюджетных обязательств для осуществления расходов, соответствующих</w:t>
      </w:r>
      <w:r w:rsidRPr="006E502D">
        <w:rPr>
          <w:rFonts w:ascii="Times New Roman" w:hAnsi="Times New Roman" w:cs="Times New Roman"/>
          <w:sz w:val="28"/>
          <w:szCs w:val="28"/>
        </w:rPr>
        <w:t xml:space="preserve"> целям, на достижение которых предоставлены добровольные взносы (пожертвования).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sz w:val="28"/>
          <w:szCs w:val="28"/>
        </w:rPr>
        <w:t>1.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02D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D776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E5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E502D">
        <w:rPr>
          <w:rFonts w:ascii="Times New Roman" w:hAnsi="Times New Roman" w:cs="Times New Roman"/>
          <w:sz w:val="28"/>
          <w:szCs w:val="28"/>
        </w:rPr>
        <w:t>.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sz w:val="28"/>
          <w:szCs w:val="28"/>
        </w:rPr>
        <w:t>2.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02D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D776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E5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E502D">
        <w:rPr>
          <w:rFonts w:ascii="Times New Roman" w:hAnsi="Times New Roman" w:cs="Times New Roman"/>
          <w:sz w:val="28"/>
          <w:szCs w:val="28"/>
        </w:rPr>
        <w:t>.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E502D">
        <w:rPr>
          <w:rFonts w:ascii="Times New Roman" w:hAnsi="Times New Roman" w:cs="Times New Roman"/>
          <w:sz w:val="28"/>
          <w:szCs w:val="28"/>
        </w:rPr>
        <w:t xml:space="preserve">Установить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02D">
        <w:rPr>
          <w:rFonts w:ascii="Times New Roman" w:hAnsi="Times New Roman" w:cs="Times New Roman"/>
          <w:sz w:val="28"/>
          <w:szCs w:val="28"/>
        </w:rPr>
        <w:t>на 2018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E502D">
        <w:rPr>
          <w:rFonts w:ascii="Times New Roman" w:hAnsi="Times New Roman" w:cs="Times New Roman"/>
          <w:sz w:val="28"/>
          <w:szCs w:val="28"/>
        </w:rPr>
        <w:t xml:space="preserve">на плановый период 2019 и 2020 годов согласно </w:t>
      </w:r>
      <w:r w:rsidRPr="00BD776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E5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объем межбюджетных трансфертов, получаемых из других бюджетов бюджетной системы на 2018 год и плановый период 2019 и 2020 годов согласно </w:t>
      </w:r>
      <w:r w:rsidRPr="00BD776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B7CE6" w:rsidRDefault="005B7CE6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02D">
        <w:rPr>
          <w:rFonts w:ascii="Times New Roman" w:hAnsi="Times New Roman" w:cs="Times New Roman"/>
          <w:sz w:val="28"/>
          <w:szCs w:val="28"/>
          <w:lang w:eastAsia="ru-RU"/>
        </w:rPr>
        <w:t>Обслуживание Отделением – Национальным банком по Республике Башкортостан Уральского главного управления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кредитными учреждениями </w:t>
      </w:r>
      <w:r w:rsidRPr="006E502D">
        <w:rPr>
          <w:rFonts w:ascii="Times New Roman" w:hAnsi="Times New Roman" w:cs="Times New Roman"/>
          <w:sz w:val="28"/>
          <w:szCs w:val="28"/>
          <w:lang w:eastAsia="ru-RU"/>
        </w:rPr>
        <w:t xml:space="preserve">счетов, открытых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  <w:lang w:eastAsia="ru-RU"/>
        </w:rPr>
        <w:t>, осуществляется в порядке, установленном бюджетным законодательством Российской Федерации.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02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Средства, поступающие во временное распоряжение получателей средств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  <w:lang w:eastAsia="ru-RU"/>
        </w:rPr>
        <w:t xml:space="preserve">, учитываются на счете, открытом </w:t>
      </w:r>
      <w:r w:rsidRPr="00C2280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  <w:lang w:eastAsia="ru-RU"/>
        </w:rPr>
        <w:t xml:space="preserve"> в Отделении – Национальном банке по Республике Башкортостан Уральского главного управления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кредитных учреждениях </w:t>
      </w:r>
      <w:r w:rsidRPr="006E502D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C2280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  <w:lang w:eastAsia="ru-RU"/>
        </w:rPr>
        <w:t xml:space="preserve">, в порядке, установленном </w:t>
      </w:r>
      <w:r w:rsidRPr="00C22801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 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7CE6" w:rsidRPr="005B7CE6" w:rsidRDefault="005B7CE6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02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sz w:val="28"/>
          <w:szCs w:val="28"/>
        </w:rPr>
        <w:t>1.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02D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w:anchor="Par12" w:history="1">
        <w:r w:rsidRPr="006E502D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6E502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6E502D">
        <w:rPr>
          <w:rFonts w:ascii="Times New Roman" w:hAnsi="Times New Roman" w:cs="Times New Roman"/>
          <w:sz w:val="28"/>
          <w:szCs w:val="28"/>
        </w:rPr>
        <w:t xml:space="preserve">,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</w:rPr>
        <w:t>: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sz w:val="28"/>
          <w:szCs w:val="28"/>
        </w:rPr>
        <w:t>1)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02D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E502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 </w:t>
      </w:r>
      <w:r w:rsidRPr="006E502D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2D">
        <w:rPr>
          <w:rFonts w:ascii="Times New Roman" w:hAnsi="Times New Roman" w:cs="Times New Roman"/>
          <w:sz w:val="28"/>
          <w:szCs w:val="28"/>
        </w:rPr>
        <w:t>на 2018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E502D">
        <w:rPr>
          <w:rFonts w:ascii="Times New Roman" w:hAnsi="Times New Roman" w:cs="Times New Roman"/>
          <w:sz w:val="28"/>
          <w:szCs w:val="28"/>
        </w:rPr>
        <w:t xml:space="preserve">на плановый период 2019 и 2020 годов согласно </w:t>
      </w:r>
      <w:r w:rsidRPr="00BD776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E5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sz w:val="28"/>
          <w:szCs w:val="28"/>
        </w:rPr>
        <w:t>2)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02D">
        <w:rPr>
          <w:rFonts w:ascii="Times New Roman" w:hAnsi="Times New Roman" w:cs="Times New Roman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E502D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6E502D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2D">
        <w:rPr>
          <w:rFonts w:ascii="Times New Roman" w:hAnsi="Times New Roman" w:cs="Times New Roman"/>
          <w:sz w:val="28"/>
          <w:szCs w:val="28"/>
        </w:rPr>
        <w:t xml:space="preserve">на 2018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502D">
        <w:rPr>
          <w:rFonts w:ascii="Times New Roman" w:hAnsi="Times New Roman" w:cs="Times New Roman"/>
          <w:sz w:val="28"/>
          <w:szCs w:val="28"/>
        </w:rPr>
        <w:t xml:space="preserve">на плановый период 2019 и 2020 годов согласно </w:t>
      </w:r>
      <w:r w:rsidRPr="00BD776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E5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502D">
        <w:rPr>
          <w:rFonts w:ascii="Times New Roman" w:hAnsi="Times New Roman" w:cs="Times New Roman"/>
          <w:sz w:val="28"/>
          <w:szCs w:val="28"/>
        </w:rPr>
        <w:t>.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02D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 </w:t>
      </w:r>
      <w:r w:rsidRPr="006E502D">
        <w:rPr>
          <w:rFonts w:ascii="Times New Roman" w:hAnsi="Times New Roman" w:cs="Times New Roman"/>
          <w:sz w:val="28"/>
          <w:szCs w:val="28"/>
        </w:rPr>
        <w:t xml:space="preserve">на 2018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502D">
        <w:rPr>
          <w:rFonts w:ascii="Times New Roman" w:hAnsi="Times New Roman" w:cs="Times New Roman"/>
          <w:sz w:val="28"/>
          <w:szCs w:val="28"/>
        </w:rPr>
        <w:t xml:space="preserve">на плановый период 2019 и 2020 годов согласно </w:t>
      </w:r>
      <w:r w:rsidRPr="00BD776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E5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E502D">
        <w:rPr>
          <w:rFonts w:ascii="Times New Roman" w:hAnsi="Times New Roman" w:cs="Times New Roman"/>
          <w:sz w:val="28"/>
          <w:szCs w:val="28"/>
        </w:rPr>
        <w:t>.</w:t>
      </w:r>
    </w:p>
    <w:p w:rsidR="00210703" w:rsidRPr="006E502D" w:rsidRDefault="00210703" w:rsidP="005B7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1B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210703" w:rsidRPr="00057B3A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3A">
        <w:rPr>
          <w:rFonts w:ascii="Times New Roman" w:hAnsi="Times New Roman" w:cs="Times New Roman"/>
          <w:sz w:val="28"/>
          <w:szCs w:val="28"/>
        </w:rPr>
        <w:t xml:space="preserve">1. 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057B3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7B3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1050 </w:t>
      </w:r>
      <w:r w:rsidRPr="00057B3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057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B3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 xml:space="preserve">9 год в сумме 1050 </w:t>
      </w:r>
      <w:r w:rsidRPr="00057B3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7B3A">
        <w:rPr>
          <w:rFonts w:ascii="Times New Roman" w:hAnsi="Times New Roman" w:cs="Times New Roman"/>
          <w:sz w:val="28"/>
          <w:szCs w:val="28"/>
        </w:rPr>
        <w:t>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57B3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1050 </w:t>
      </w:r>
      <w:r w:rsidRPr="00057B3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057B3A">
        <w:rPr>
          <w:rFonts w:ascii="Times New Roman" w:hAnsi="Times New Roman" w:cs="Times New Roman"/>
          <w:sz w:val="28"/>
          <w:szCs w:val="28"/>
        </w:rPr>
        <w:t>.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3A">
        <w:rPr>
          <w:rFonts w:ascii="Times New Roman" w:hAnsi="Times New Roman" w:cs="Times New Roman"/>
          <w:sz w:val="28"/>
          <w:szCs w:val="28"/>
        </w:rPr>
        <w:t xml:space="preserve">2. Установить, что бюджетные ассигнования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057B3A">
        <w:rPr>
          <w:rFonts w:ascii="Times New Roman" w:hAnsi="Times New Roman" w:cs="Times New Roman"/>
          <w:sz w:val="28"/>
          <w:szCs w:val="28"/>
        </w:rPr>
        <w:t>, не и</w:t>
      </w:r>
      <w:r w:rsidR="005B7CE6">
        <w:rPr>
          <w:rFonts w:ascii="Times New Roman" w:hAnsi="Times New Roman" w:cs="Times New Roman"/>
          <w:sz w:val="28"/>
          <w:szCs w:val="28"/>
        </w:rPr>
        <w:t xml:space="preserve">спользованные по состоянию на 1 </w:t>
      </w:r>
      <w:r w:rsidRPr="00057B3A">
        <w:rPr>
          <w:rFonts w:ascii="Times New Roman" w:hAnsi="Times New Roman" w:cs="Times New Roman"/>
          <w:sz w:val="28"/>
          <w:szCs w:val="28"/>
        </w:rPr>
        <w:t>января</w:t>
      </w:r>
      <w:r w:rsidR="005B7CE6">
        <w:rPr>
          <w:rFonts w:ascii="Times New Roman" w:hAnsi="Times New Roman" w:cs="Times New Roman"/>
          <w:sz w:val="28"/>
          <w:szCs w:val="28"/>
        </w:rPr>
        <w:t xml:space="preserve"> </w:t>
      </w:r>
      <w:r w:rsidRPr="00057B3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7B3A">
        <w:rPr>
          <w:rFonts w:ascii="Times New Roman" w:hAnsi="Times New Roman" w:cs="Times New Roman"/>
          <w:sz w:val="28"/>
          <w:szCs w:val="28"/>
        </w:rPr>
        <w:t xml:space="preserve"> года, направляются на увеличение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 </w:t>
      </w:r>
      <w:r w:rsidRPr="00D61A1B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 10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1B">
        <w:rPr>
          <w:rFonts w:ascii="Times New Roman" w:hAnsi="Times New Roman" w:cs="Times New Roman"/>
          <w:sz w:val="28"/>
          <w:szCs w:val="28"/>
        </w:rPr>
        <w:t xml:space="preserve">1. Установить, что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>, предусматривающие принятие новых видов расходных обязательств или увеличение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1B">
        <w:rPr>
          <w:rFonts w:ascii="Times New Roman" w:hAnsi="Times New Roman" w:cs="Times New Roman"/>
          <w:sz w:val="28"/>
          <w:szCs w:val="28"/>
        </w:rPr>
        <w:t xml:space="preserve">на исполнение существующих видов расходных обязательств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1B">
        <w:rPr>
          <w:rFonts w:ascii="Times New Roman" w:hAnsi="Times New Roman" w:cs="Times New Roman"/>
          <w:sz w:val="28"/>
          <w:szCs w:val="28"/>
        </w:rPr>
        <w:t xml:space="preserve">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br/>
      </w:r>
      <w:r w:rsidRPr="00D61A1B">
        <w:rPr>
          <w:rFonts w:ascii="Times New Roman" w:hAnsi="Times New Roman" w:cs="Times New Roman"/>
          <w:sz w:val="28"/>
          <w:szCs w:val="28"/>
        </w:rPr>
        <w:t>при условии внесения соответствующих изменений в 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D61A1B">
        <w:rPr>
          <w:rFonts w:ascii="Times New Roman" w:hAnsi="Times New Roman" w:cs="Times New Roman"/>
          <w:sz w:val="28"/>
          <w:szCs w:val="28"/>
        </w:rPr>
        <w:t>.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1B">
        <w:rPr>
          <w:rFonts w:ascii="Times New Roman" w:hAnsi="Times New Roman" w:cs="Times New Roman"/>
          <w:sz w:val="28"/>
          <w:szCs w:val="28"/>
        </w:rPr>
        <w:t xml:space="preserve">2. 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, требующие введения новых видов расходных обязательств или увеличения бюджетных ассигнований по существующим </w:t>
      </w:r>
      <w:r w:rsidRPr="00D61A1B">
        <w:rPr>
          <w:rFonts w:ascii="Times New Roman" w:hAnsi="Times New Roman" w:cs="Times New Roman"/>
          <w:sz w:val="28"/>
          <w:szCs w:val="28"/>
        </w:rPr>
        <w:lastRenderedPageBreak/>
        <w:t xml:space="preserve">видам расходных обязательств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>.</w:t>
      </w:r>
    </w:p>
    <w:p w:rsidR="00210703" w:rsidRPr="00813E14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1B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в 201</w:t>
      </w:r>
      <w:r>
        <w:rPr>
          <w:rFonts w:ascii="Times New Roman" w:hAnsi="Times New Roman" w:cs="Times New Roman"/>
          <w:sz w:val="28"/>
          <w:szCs w:val="28"/>
        </w:rPr>
        <w:t>8–</w:t>
      </w:r>
      <w:r w:rsidRPr="00D61A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годах численности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61A1B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br/>
        <w:t>и работников организаций бюджетной сферы.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1B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1B">
        <w:rPr>
          <w:rFonts w:ascii="Times New Roman" w:hAnsi="Times New Roman" w:cs="Times New Roman"/>
          <w:sz w:val="28"/>
          <w:szCs w:val="28"/>
        </w:rPr>
        <w:t xml:space="preserve">1. Установить 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A1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590F" w:rsidRPr="00065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 w:rsidR="0006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4C786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D61A1B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C786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1A1B">
        <w:rPr>
          <w:rFonts w:ascii="Times New Roman" w:hAnsi="Times New Roman" w:cs="Times New Roman"/>
          <w:sz w:val="28"/>
          <w:szCs w:val="28"/>
        </w:rPr>
        <w:t>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4C786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D61A1B">
        <w:rPr>
          <w:rFonts w:ascii="Times New Roman" w:hAnsi="Times New Roman" w:cs="Times New Roman"/>
          <w:sz w:val="28"/>
          <w:szCs w:val="28"/>
        </w:rPr>
        <w:t>.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1B">
        <w:rPr>
          <w:rFonts w:ascii="Times New Roman" w:hAnsi="Times New Roman" w:cs="Times New Roman"/>
          <w:sz w:val="28"/>
          <w:szCs w:val="28"/>
        </w:rPr>
        <w:t>2. Утвердить: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1A1B">
        <w:rPr>
          <w:rFonts w:ascii="Times New Roman" w:hAnsi="Times New Roman" w:cs="Times New Roman"/>
          <w:sz w:val="28"/>
          <w:szCs w:val="28"/>
        </w:rPr>
        <w:t xml:space="preserve">1) 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57B3A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057B3A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7B3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057B3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057B3A">
        <w:rPr>
          <w:rFonts w:ascii="Times New Roman" w:hAnsi="Times New Roman" w:cs="Times New Roman"/>
          <w:sz w:val="28"/>
          <w:szCs w:val="28"/>
        </w:rPr>
        <w:t>,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57B3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057B3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7B3A">
        <w:rPr>
          <w:rFonts w:ascii="Times New Roman" w:hAnsi="Times New Roman" w:cs="Times New Roman"/>
          <w:sz w:val="28"/>
          <w:szCs w:val="28"/>
        </w:rPr>
        <w:t>и на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7B3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Pr="00057B3A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057B3A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57B3A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C786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D61A1B">
        <w:rPr>
          <w:rFonts w:ascii="Times New Roman" w:hAnsi="Times New Roman" w:cs="Times New Roman"/>
          <w:sz w:val="28"/>
          <w:szCs w:val="28"/>
        </w:rPr>
        <w:t>,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C786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61A1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Pr="008264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C786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D61A1B">
        <w:rPr>
          <w:rFonts w:ascii="Times New Roman" w:hAnsi="Times New Roman" w:cs="Times New Roman"/>
          <w:sz w:val="28"/>
          <w:szCs w:val="28"/>
        </w:rPr>
        <w:t>;</w:t>
      </w:r>
    </w:p>
    <w:p w:rsidR="00210703" w:rsidRPr="00EF4DDE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10703" w:rsidRPr="00331CB8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</w:p>
    <w:p w:rsidR="00210703" w:rsidRPr="00ED355E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5E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 w:rsidR="0006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Бурзянский район Республики Башкортостан по состоянию на 1 января 2018</w:t>
      </w:r>
      <w:r w:rsidRPr="00ED355E">
        <w:rPr>
          <w:rFonts w:ascii="Times New Roman" w:hAnsi="Times New Roman" w:cs="Times New Roman"/>
          <w:sz w:val="28"/>
          <w:szCs w:val="28"/>
        </w:rPr>
        <w:t xml:space="preserve"> года в объеме:</w:t>
      </w:r>
    </w:p>
    <w:p w:rsidR="00210703" w:rsidRPr="00ED355E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5E">
        <w:rPr>
          <w:rFonts w:ascii="Times New Roman" w:hAnsi="Times New Roman" w:cs="Times New Roman"/>
          <w:sz w:val="28"/>
          <w:szCs w:val="28"/>
        </w:rPr>
        <w:t xml:space="preserve">1) не более одной двенадцатой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ED355E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 w:rsidR="0006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Бурзянский  район Республики Башкортостан</w:t>
      </w:r>
      <w:r w:rsidRPr="00ED355E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ED355E">
        <w:rPr>
          <w:rFonts w:ascii="Times New Roman" w:hAnsi="Times New Roman" w:cs="Times New Roman"/>
          <w:sz w:val="28"/>
          <w:szCs w:val="28"/>
        </w:rPr>
        <w:t>;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D355E">
        <w:rPr>
          <w:rFonts w:ascii="Times New Roman" w:hAnsi="Times New Roman" w:cs="Times New Roman"/>
          <w:sz w:val="28"/>
          <w:szCs w:val="28"/>
        </w:rPr>
        <w:t xml:space="preserve">) 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 муниципальных</w:t>
      </w:r>
      <w:r w:rsidRPr="00ED355E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D355E">
        <w:rPr>
          <w:rFonts w:ascii="Times New Roman" w:hAnsi="Times New Roman" w:cs="Times New Roman"/>
          <w:sz w:val="28"/>
          <w:szCs w:val="28"/>
        </w:rPr>
        <w:t xml:space="preserve"> контрактов оплате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355E">
        <w:rPr>
          <w:rFonts w:ascii="Times New Roman" w:hAnsi="Times New Roman" w:cs="Times New Roman"/>
          <w:sz w:val="28"/>
          <w:szCs w:val="28"/>
        </w:rPr>
        <w:t xml:space="preserve"> году, направл</w:t>
      </w:r>
      <w:r>
        <w:rPr>
          <w:rFonts w:ascii="Times New Roman" w:hAnsi="Times New Roman" w:cs="Times New Roman"/>
          <w:sz w:val="28"/>
          <w:szCs w:val="28"/>
        </w:rPr>
        <w:t>яются в 2018</w:t>
      </w:r>
      <w:r w:rsidRPr="00ED355E">
        <w:rPr>
          <w:rFonts w:ascii="Times New Roman" w:hAnsi="Times New Roman" w:cs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ED355E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03" w:rsidRPr="00331CB8" w:rsidRDefault="00210703" w:rsidP="005B7C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A1B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1A1B">
        <w:rPr>
          <w:rFonts w:ascii="Times New Roman" w:hAnsi="Times New Roman" w:cs="Times New Roman"/>
          <w:sz w:val="28"/>
          <w:szCs w:val="28"/>
        </w:rPr>
        <w:t xml:space="preserve">. Установить в соответствии с </w:t>
      </w:r>
      <w:hyperlink r:id="rId7" w:history="1">
        <w:r w:rsidRPr="00D61A1B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D61A1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ходе исполнения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изменений в показатели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>: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1A1B">
        <w:rPr>
          <w:rFonts w:ascii="Times New Roman" w:hAnsi="Times New Roman" w:cs="Times New Roman"/>
          <w:sz w:val="28"/>
          <w:szCs w:val="28"/>
        </w:rPr>
        <w:t xml:space="preserve">) использование образованной 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экономии по отдельным разделам, подразделам, целевым статьям, группам видов 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A1B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бюджетов;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1A1B">
        <w:rPr>
          <w:rFonts w:ascii="Times New Roman" w:hAnsi="Times New Roman" w:cs="Times New Roman"/>
          <w:sz w:val="28"/>
          <w:szCs w:val="28"/>
        </w:rPr>
        <w:t xml:space="preserve">) использование остатков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 w:rsidR="0006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1A1B">
        <w:rPr>
          <w:rFonts w:ascii="Times New Roman" w:hAnsi="Times New Roman" w:cs="Times New Roman"/>
          <w:sz w:val="28"/>
          <w:szCs w:val="28"/>
        </w:rPr>
        <w:t xml:space="preserve">) использование средств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>;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1A1B">
        <w:rPr>
          <w:rFonts w:ascii="Times New Roman" w:hAnsi="Times New Roman" w:cs="Times New Roman"/>
          <w:sz w:val="28"/>
          <w:szCs w:val="28"/>
        </w:rPr>
        <w:t xml:space="preserve">) принятие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решений 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61A1B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 о внесении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61A1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 w:rsidR="0006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>;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1A1B">
        <w:rPr>
          <w:rFonts w:ascii="Times New Roman" w:hAnsi="Times New Roman" w:cs="Times New Roman"/>
          <w:sz w:val="28"/>
          <w:szCs w:val="28"/>
        </w:rPr>
        <w:t xml:space="preserve">) оплата судебных издержек, связанных с представлением интересов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в международных судебных и иных юридических спорах, юридических и адвокатских услуг, выплаты по решениям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>, связанным с исполнением судебных актов судебных органов и судебных органов иностранных государств;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61A1B">
        <w:rPr>
          <w:rFonts w:ascii="Times New Roman" w:hAnsi="Times New Roman" w:cs="Times New Roman"/>
          <w:sz w:val="28"/>
          <w:szCs w:val="28"/>
        </w:rPr>
        <w:t xml:space="preserve">) изменение состава или полномочий (функций)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(подведомственных им казенных учреждений);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61A1B">
        <w:rPr>
          <w:rFonts w:ascii="Times New Roman" w:hAnsi="Times New Roman" w:cs="Times New Roman"/>
          <w:sz w:val="28"/>
          <w:szCs w:val="28"/>
        </w:rPr>
        <w:t>) вступление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61A1B">
        <w:rPr>
          <w:rFonts w:ascii="Times New Roman" w:hAnsi="Times New Roman" w:cs="Times New Roman"/>
          <w:sz w:val="28"/>
          <w:szCs w:val="28"/>
        </w:rPr>
        <w:t xml:space="preserve">) перераспределение бюджетных ассигнований на осуществление бюджетных инвестиций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61A1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 xml:space="preserve"> 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инвестиционной программой, в соответствии с порядком,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>;</w:t>
      </w:r>
    </w:p>
    <w:p w:rsidR="00210703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D355E">
        <w:rPr>
          <w:rFonts w:ascii="Times New Roman" w:hAnsi="Times New Roman" w:cs="Times New Roman"/>
          <w:sz w:val="28"/>
          <w:szCs w:val="28"/>
        </w:rPr>
        <w:t xml:space="preserve">) перераспределение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ED355E">
        <w:rPr>
          <w:rFonts w:ascii="Times New Roman" w:hAnsi="Times New Roman" w:cs="Times New Roman"/>
          <w:sz w:val="28"/>
          <w:szCs w:val="28"/>
        </w:rPr>
        <w:t xml:space="preserve">, предусмотренных по подразделу «Дорожное хозяйство» раздела «Национальная экономика» классификации расходов бюджетов, в соответствии с вносимыми изменениями в 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в соответствии с порядком,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06590F">
        <w:rPr>
          <w:rFonts w:ascii="Times New Roman" w:hAnsi="Times New Roman" w:cs="Times New Roman"/>
          <w:sz w:val="28"/>
          <w:szCs w:val="28"/>
          <w:lang w:eastAsia="ru-RU"/>
        </w:rPr>
        <w:t>Старосубхангуловский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Бурзянский район Республики Башкортостан</w:t>
      </w:r>
      <w:r w:rsidRPr="00ED355E">
        <w:rPr>
          <w:rFonts w:ascii="Times New Roman" w:hAnsi="Times New Roman" w:cs="Times New Roman"/>
          <w:sz w:val="28"/>
          <w:szCs w:val="28"/>
        </w:rPr>
        <w:t>;</w:t>
      </w:r>
    </w:p>
    <w:p w:rsidR="00210703" w:rsidRPr="00C93D4A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703" w:rsidRPr="00331CB8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10703" w:rsidRPr="00D61A1B" w:rsidRDefault="00210703" w:rsidP="005B7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1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D61A1B">
        <w:rPr>
          <w:rFonts w:ascii="Times New Roman" w:hAnsi="Times New Roman" w:cs="Times New Roman"/>
          <w:sz w:val="28"/>
          <w:szCs w:val="28"/>
        </w:rPr>
        <w:t xml:space="preserve">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1A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0703" w:rsidRDefault="00210703" w:rsidP="005B7CE6">
      <w:pPr>
        <w:pStyle w:val="ConsPlusNormal"/>
        <w:widowControl/>
        <w:ind w:right="97" w:firstLine="709"/>
        <w:rPr>
          <w:rFonts w:ascii="Times New Roman" w:hAnsi="Times New Roman" w:cs="Times New Roman"/>
          <w:sz w:val="28"/>
          <w:szCs w:val="28"/>
        </w:rPr>
      </w:pPr>
    </w:p>
    <w:p w:rsidR="00263E53" w:rsidRDefault="00263E53" w:rsidP="005B7CE6">
      <w:pPr>
        <w:pStyle w:val="ConsPlusNormal"/>
        <w:widowControl/>
        <w:ind w:right="97" w:firstLine="709"/>
        <w:rPr>
          <w:rFonts w:ascii="Times New Roman" w:hAnsi="Times New Roman" w:cs="Times New Roman"/>
          <w:sz w:val="28"/>
          <w:szCs w:val="28"/>
        </w:rPr>
      </w:pPr>
    </w:p>
    <w:p w:rsidR="00210703" w:rsidRDefault="00210703" w:rsidP="005B7CE6">
      <w:pPr>
        <w:pStyle w:val="ConsPlusNormal"/>
        <w:widowControl/>
        <w:ind w:right="9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10703" w:rsidRDefault="005B7CE6" w:rsidP="005B7C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0703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210703" w:rsidRDefault="0006590F" w:rsidP="005B7C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Старосубхангуловский </w:t>
      </w:r>
      <w:r w:rsidR="00210703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210703" w:rsidRDefault="00210703" w:rsidP="005B7C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10703" w:rsidRDefault="00210703" w:rsidP="005B7C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Бурзянский район </w:t>
      </w:r>
    </w:p>
    <w:p w:rsidR="00210703" w:rsidRDefault="00210703" w:rsidP="005B7C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D61A1B">
        <w:rPr>
          <w:rFonts w:ascii="Times New Roman" w:hAnsi="Times New Roman" w:cs="Times New Roman"/>
          <w:sz w:val="28"/>
          <w:szCs w:val="28"/>
        </w:rPr>
        <w:tab/>
      </w:r>
      <w:r w:rsidRPr="00D61A1B">
        <w:rPr>
          <w:rFonts w:ascii="Times New Roman" w:hAnsi="Times New Roman" w:cs="Times New Roman"/>
          <w:sz w:val="28"/>
          <w:szCs w:val="28"/>
        </w:rPr>
        <w:tab/>
      </w:r>
      <w:r w:rsidRPr="00D61A1B">
        <w:rPr>
          <w:rFonts w:ascii="Times New Roman" w:hAnsi="Times New Roman" w:cs="Times New Roman"/>
          <w:sz w:val="28"/>
          <w:szCs w:val="28"/>
        </w:rPr>
        <w:tab/>
      </w:r>
      <w:r w:rsidRPr="00D61A1B">
        <w:rPr>
          <w:rFonts w:ascii="Times New Roman" w:hAnsi="Times New Roman" w:cs="Times New Roman"/>
          <w:sz w:val="28"/>
          <w:szCs w:val="28"/>
        </w:rPr>
        <w:tab/>
      </w:r>
      <w:r w:rsidR="0006590F">
        <w:rPr>
          <w:rFonts w:ascii="Times New Roman" w:hAnsi="Times New Roman" w:cs="Times New Roman"/>
          <w:sz w:val="28"/>
          <w:szCs w:val="28"/>
        </w:rPr>
        <w:tab/>
      </w:r>
      <w:r w:rsidRPr="00D61A1B">
        <w:rPr>
          <w:rFonts w:ascii="Times New Roman" w:hAnsi="Times New Roman" w:cs="Times New Roman"/>
          <w:sz w:val="28"/>
          <w:szCs w:val="28"/>
        </w:rPr>
        <w:tab/>
      </w:r>
      <w:r w:rsidR="0006590F">
        <w:rPr>
          <w:rFonts w:ascii="Times New Roman" w:hAnsi="Times New Roman" w:cs="Times New Roman"/>
          <w:sz w:val="28"/>
          <w:szCs w:val="28"/>
        </w:rPr>
        <w:t>Р.Р. Шахниязов</w:t>
      </w:r>
    </w:p>
    <w:sectPr w:rsidR="00210703" w:rsidSect="00263E53">
      <w:headerReference w:type="default" r:id="rId8"/>
      <w:headerReference w:type="first" r:id="rId9"/>
      <w:pgSz w:w="11906" w:h="16838"/>
      <w:pgMar w:top="426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B31" w:rsidRDefault="00880B31" w:rsidP="00A73E2F">
      <w:pPr>
        <w:spacing w:after="0" w:line="240" w:lineRule="auto"/>
      </w:pPr>
      <w:r>
        <w:separator/>
      </w:r>
    </w:p>
  </w:endnote>
  <w:endnote w:type="continuationSeparator" w:id="1">
    <w:p w:rsidR="00880B31" w:rsidRDefault="00880B31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B31" w:rsidRDefault="00880B31" w:rsidP="00A73E2F">
      <w:pPr>
        <w:spacing w:after="0" w:line="240" w:lineRule="auto"/>
      </w:pPr>
      <w:r>
        <w:separator/>
      </w:r>
    </w:p>
  </w:footnote>
  <w:footnote w:type="continuationSeparator" w:id="1">
    <w:p w:rsidR="00880B31" w:rsidRDefault="00880B31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03" w:rsidRPr="00156A4F" w:rsidRDefault="00BF6EB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210703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263E53">
      <w:rPr>
        <w:rFonts w:ascii="Times New Roman" w:hAnsi="Times New Roman" w:cs="Times New Roman"/>
        <w:noProof/>
        <w:sz w:val="28"/>
        <w:szCs w:val="28"/>
      </w:rPr>
      <w:t>7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210703" w:rsidRPr="00156A4F" w:rsidRDefault="00210703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03" w:rsidRPr="007226DB" w:rsidRDefault="0021070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10703" w:rsidRPr="007226DB" w:rsidRDefault="0021070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70DB"/>
    <w:multiLevelType w:val="hybridMultilevel"/>
    <w:tmpl w:val="336644C4"/>
    <w:lvl w:ilvl="0" w:tplc="354292FC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250C"/>
    <w:rsid w:val="0000292F"/>
    <w:rsid w:val="00004862"/>
    <w:rsid w:val="000055ED"/>
    <w:rsid w:val="000166F1"/>
    <w:rsid w:val="00024A30"/>
    <w:rsid w:val="00031A55"/>
    <w:rsid w:val="000326E5"/>
    <w:rsid w:val="0004254C"/>
    <w:rsid w:val="000474AE"/>
    <w:rsid w:val="0005273E"/>
    <w:rsid w:val="000575EB"/>
    <w:rsid w:val="00057B3A"/>
    <w:rsid w:val="00060001"/>
    <w:rsid w:val="0006590F"/>
    <w:rsid w:val="00065912"/>
    <w:rsid w:val="0007193F"/>
    <w:rsid w:val="00072FE3"/>
    <w:rsid w:val="00073883"/>
    <w:rsid w:val="000740B7"/>
    <w:rsid w:val="0007573B"/>
    <w:rsid w:val="00075D2B"/>
    <w:rsid w:val="00083659"/>
    <w:rsid w:val="0008660C"/>
    <w:rsid w:val="00090204"/>
    <w:rsid w:val="00091419"/>
    <w:rsid w:val="00092AC6"/>
    <w:rsid w:val="000A0E2F"/>
    <w:rsid w:val="000A5BE1"/>
    <w:rsid w:val="000A7638"/>
    <w:rsid w:val="000C074B"/>
    <w:rsid w:val="000C157A"/>
    <w:rsid w:val="000C4DBB"/>
    <w:rsid w:val="000C5969"/>
    <w:rsid w:val="000D5363"/>
    <w:rsid w:val="000E1531"/>
    <w:rsid w:val="000E254A"/>
    <w:rsid w:val="000E7E2B"/>
    <w:rsid w:val="000F00E2"/>
    <w:rsid w:val="000F09EF"/>
    <w:rsid w:val="000F119F"/>
    <w:rsid w:val="000F5C2A"/>
    <w:rsid w:val="000F6914"/>
    <w:rsid w:val="000F6A40"/>
    <w:rsid w:val="000F7AF2"/>
    <w:rsid w:val="001035B5"/>
    <w:rsid w:val="00106C75"/>
    <w:rsid w:val="00111478"/>
    <w:rsid w:val="001139A6"/>
    <w:rsid w:val="00116FA1"/>
    <w:rsid w:val="00121CA1"/>
    <w:rsid w:val="00126E6E"/>
    <w:rsid w:val="00131EA8"/>
    <w:rsid w:val="00132EC2"/>
    <w:rsid w:val="001355B9"/>
    <w:rsid w:val="00135F91"/>
    <w:rsid w:val="001374AB"/>
    <w:rsid w:val="001413FD"/>
    <w:rsid w:val="00143AF5"/>
    <w:rsid w:val="00143C52"/>
    <w:rsid w:val="00147F8A"/>
    <w:rsid w:val="00150C3D"/>
    <w:rsid w:val="0015370A"/>
    <w:rsid w:val="00156A4F"/>
    <w:rsid w:val="00163FF3"/>
    <w:rsid w:val="00165BE7"/>
    <w:rsid w:val="00167522"/>
    <w:rsid w:val="001962CA"/>
    <w:rsid w:val="001A3E31"/>
    <w:rsid w:val="001A7221"/>
    <w:rsid w:val="001B3F53"/>
    <w:rsid w:val="001B48EF"/>
    <w:rsid w:val="001B528D"/>
    <w:rsid w:val="001B53B6"/>
    <w:rsid w:val="001B6CCA"/>
    <w:rsid w:val="001C1A25"/>
    <w:rsid w:val="001C63E1"/>
    <w:rsid w:val="001C6734"/>
    <w:rsid w:val="001D0A21"/>
    <w:rsid w:val="001E0A39"/>
    <w:rsid w:val="001E3E7C"/>
    <w:rsid w:val="001F0EE6"/>
    <w:rsid w:val="001F51D2"/>
    <w:rsid w:val="001F5531"/>
    <w:rsid w:val="0020700F"/>
    <w:rsid w:val="00207C38"/>
    <w:rsid w:val="00210703"/>
    <w:rsid w:val="00216594"/>
    <w:rsid w:val="002257FD"/>
    <w:rsid w:val="00231DB9"/>
    <w:rsid w:val="00245E66"/>
    <w:rsid w:val="0024677A"/>
    <w:rsid w:val="00257646"/>
    <w:rsid w:val="00263E53"/>
    <w:rsid w:val="00265C27"/>
    <w:rsid w:val="00267874"/>
    <w:rsid w:val="00267B37"/>
    <w:rsid w:val="00270839"/>
    <w:rsid w:val="00271E6C"/>
    <w:rsid w:val="00273BC1"/>
    <w:rsid w:val="002769A4"/>
    <w:rsid w:val="00281183"/>
    <w:rsid w:val="00281CDA"/>
    <w:rsid w:val="00282C41"/>
    <w:rsid w:val="00286DCF"/>
    <w:rsid w:val="00293D9D"/>
    <w:rsid w:val="00294712"/>
    <w:rsid w:val="00296032"/>
    <w:rsid w:val="00296EDD"/>
    <w:rsid w:val="002A253F"/>
    <w:rsid w:val="002A26D8"/>
    <w:rsid w:val="002B07E3"/>
    <w:rsid w:val="002B4235"/>
    <w:rsid w:val="002C229E"/>
    <w:rsid w:val="002C2C69"/>
    <w:rsid w:val="002C38A9"/>
    <w:rsid w:val="002D1037"/>
    <w:rsid w:val="002D3C0E"/>
    <w:rsid w:val="002D6C85"/>
    <w:rsid w:val="002E009E"/>
    <w:rsid w:val="002E54C3"/>
    <w:rsid w:val="002F4C5F"/>
    <w:rsid w:val="003036F3"/>
    <w:rsid w:val="00310527"/>
    <w:rsid w:val="0031291B"/>
    <w:rsid w:val="0031633B"/>
    <w:rsid w:val="0032084C"/>
    <w:rsid w:val="00321FAB"/>
    <w:rsid w:val="00322913"/>
    <w:rsid w:val="00325ECC"/>
    <w:rsid w:val="00326EF0"/>
    <w:rsid w:val="00331CB8"/>
    <w:rsid w:val="0033230E"/>
    <w:rsid w:val="003335C8"/>
    <w:rsid w:val="003366F2"/>
    <w:rsid w:val="003417E9"/>
    <w:rsid w:val="00341F85"/>
    <w:rsid w:val="0034503D"/>
    <w:rsid w:val="00351B2C"/>
    <w:rsid w:val="0035294E"/>
    <w:rsid w:val="00354017"/>
    <w:rsid w:val="00364725"/>
    <w:rsid w:val="00365699"/>
    <w:rsid w:val="0036772E"/>
    <w:rsid w:val="00376BE5"/>
    <w:rsid w:val="003861BE"/>
    <w:rsid w:val="00390F03"/>
    <w:rsid w:val="00391673"/>
    <w:rsid w:val="003918B8"/>
    <w:rsid w:val="003921FA"/>
    <w:rsid w:val="003A56E9"/>
    <w:rsid w:val="003A65F8"/>
    <w:rsid w:val="003B1A4E"/>
    <w:rsid w:val="003B4B42"/>
    <w:rsid w:val="003B4F31"/>
    <w:rsid w:val="003B6051"/>
    <w:rsid w:val="003C1523"/>
    <w:rsid w:val="003C3195"/>
    <w:rsid w:val="003D03B4"/>
    <w:rsid w:val="003D304F"/>
    <w:rsid w:val="003E0958"/>
    <w:rsid w:val="003E13CB"/>
    <w:rsid w:val="003E1FBC"/>
    <w:rsid w:val="003E4D5F"/>
    <w:rsid w:val="003E59D9"/>
    <w:rsid w:val="003F0F1F"/>
    <w:rsid w:val="003F1B99"/>
    <w:rsid w:val="003F3CD8"/>
    <w:rsid w:val="003F3EBE"/>
    <w:rsid w:val="003F533F"/>
    <w:rsid w:val="003F5F58"/>
    <w:rsid w:val="003F6493"/>
    <w:rsid w:val="004025D6"/>
    <w:rsid w:val="00403302"/>
    <w:rsid w:val="00405DE6"/>
    <w:rsid w:val="00411964"/>
    <w:rsid w:val="00420920"/>
    <w:rsid w:val="00422A6E"/>
    <w:rsid w:val="0043075C"/>
    <w:rsid w:val="00433A91"/>
    <w:rsid w:val="004372F3"/>
    <w:rsid w:val="00440E04"/>
    <w:rsid w:val="00440FCF"/>
    <w:rsid w:val="00441462"/>
    <w:rsid w:val="00450A6B"/>
    <w:rsid w:val="0045315F"/>
    <w:rsid w:val="0045432D"/>
    <w:rsid w:val="00456A91"/>
    <w:rsid w:val="00460610"/>
    <w:rsid w:val="00462DCA"/>
    <w:rsid w:val="004670E0"/>
    <w:rsid w:val="00482346"/>
    <w:rsid w:val="0048774C"/>
    <w:rsid w:val="00490C7F"/>
    <w:rsid w:val="00490CE7"/>
    <w:rsid w:val="004A0210"/>
    <w:rsid w:val="004A172C"/>
    <w:rsid w:val="004B5CDF"/>
    <w:rsid w:val="004C2454"/>
    <w:rsid w:val="004C42EF"/>
    <w:rsid w:val="004C7719"/>
    <w:rsid w:val="004C786A"/>
    <w:rsid w:val="004D338F"/>
    <w:rsid w:val="004D407A"/>
    <w:rsid w:val="004E1C9D"/>
    <w:rsid w:val="004E2FDA"/>
    <w:rsid w:val="004E78A3"/>
    <w:rsid w:val="004F556F"/>
    <w:rsid w:val="005011E7"/>
    <w:rsid w:val="00501C9F"/>
    <w:rsid w:val="005046B3"/>
    <w:rsid w:val="00525F4D"/>
    <w:rsid w:val="00526440"/>
    <w:rsid w:val="00530462"/>
    <w:rsid w:val="005314B5"/>
    <w:rsid w:val="00540570"/>
    <w:rsid w:val="00540CC4"/>
    <w:rsid w:val="00541814"/>
    <w:rsid w:val="005514FA"/>
    <w:rsid w:val="00553722"/>
    <w:rsid w:val="00562A1D"/>
    <w:rsid w:val="00564B3A"/>
    <w:rsid w:val="00566D7E"/>
    <w:rsid w:val="005703AA"/>
    <w:rsid w:val="0057273F"/>
    <w:rsid w:val="005731DF"/>
    <w:rsid w:val="0058277D"/>
    <w:rsid w:val="00582C18"/>
    <w:rsid w:val="00582CCE"/>
    <w:rsid w:val="00584BC5"/>
    <w:rsid w:val="005925FE"/>
    <w:rsid w:val="00596740"/>
    <w:rsid w:val="00596EB5"/>
    <w:rsid w:val="00597264"/>
    <w:rsid w:val="005A140D"/>
    <w:rsid w:val="005A62A6"/>
    <w:rsid w:val="005A7880"/>
    <w:rsid w:val="005B5C05"/>
    <w:rsid w:val="005B7CE6"/>
    <w:rsid w:val="005C10F5"/>
    <w:rsid w:val="005C155F"/>
    <w:rsid w:val="005C3569"/>
    <w:rsid w:val="005C5531"/>
    <w:rsid w:val="005C7200"/>
    <w:rsid w:val="005D253C"/>
    <w:rsid w:val="005D5580"/>
    <w:rsid w:val="005D5A47"/>
    <w:rsid w:val="005D6687"/>
    <w:rsid w:val="005D6F50"/>
    <w:rsid w:val="005D70B9"/>
    <w:rsid w:val="005E03E0"/>
    <w:rsid w:val="005E1C69"/>
    <w:rsid w:val="005E209A"/>
    <w:rsid w:val="005E69CF"/>
    <w:rsid w:val="005F2773"/>
    <w:rsid w:val="005F2DAA"/>
    <w:rsid w:val="005F5692"/>
    <w:rsid w:val="00600D17"/>
    <w:rsid w:val="00601241"/>
    <w:rsid w:val="0061597D"/>
    <w:rsid w:val="006163F4"/>
    <w:rsid w:val="00624243"/>
    <w:rsid w:val="006249E0"/>
    <w:rsid w:val="00633753"/>
    <w:rsid w:val="00643431"/>
    <w:rsid w:val="0064421B"/>
    <w:rsid w:val="00650554"/>
    <w:rsid w:val="00656DC9"/>
    <w:rsid w:val="00657524"/>
    <w:rsid w:val="006625F0"/>
    <w:rsid w:val="00667062"/>
    <w:rsid w:val="006673AE"/>
    <w:rsid w:val="00667FCA"/>
    <w:rsid w:val="006748D1"/>
    <w:rsid w:val="006773F3"/>
    <w:rsid w:val="00683A32"/>
    <w:rsid w:val="006901B5"/>
    <w:rsid w:val="006944F0"/>
    <w:rsid w:val="0069459B"/>
    <w:rsid w:val="006A4805"/>
    <w:rsid w:val="006A58F4"/>
    <w:rsid w:val="006B0977"/>
    <w:rsid w:val="006B37F5"/>
    <w:rsid w:val="006C4A6E"/>
    <w:rsid w:val="006C6C3C"/>
    <w:rsid w:val="006D0083"/>
    <w:rsid w:val="006E3E17"/>
    <w:rsid w:val="006E4429"/>
    <w:rsid w:val="006E502D"/>
    <w:rsid w:val="006E607A"/>
    <w:rsid w:val="006E7866"/>
    <w:rsid w:val="006F0AB6"/>
    <w:rsid w:val="006F1773"/>
    <w:rsid w:val="006F2881"/>
    <w:rsid w:val="006F3F5C"/>
    <w:rsid w:val="006F462B"/>
    <w:rsid w:val="006F65D9"/>
    <w:rsid w:val="006F7F55"/>
    <w:rsid w:val="00702FE1"/>
    <w:rsid w:val="007030F8"/>
    <w:rsid w:val="00707AA5"/>
    <w:rsid w:val="0071090B"/>
    <w:rsid w:val="0071198B"/>
    <w:rsid w:val="00712F0A"/>
    <w:rsid w:val="00713DA1"/>
    <w:rsid w:val="00714DA0"/>
    <w:rsid w:val="00716506"/>
    <w:rsid w:val="00721688"/>
    <w:rsid w:val="007226DB"/>
    <w:rsid w:val="00724499"/>
    <w:rsid w:val="00724983"/>
    <w:rsid w:val="007329D2"/>
    <w:rsid w:val="0073334F"/>
    <w:rsid w:val="00737B27"/>
    <w:rsid w:val="00740A31"/>
    <w:rsid w:val="00745614"/>
    <w:rsid w:val="00751FBF"/>
    <w:rsid w:val="00752E32"/>
    <w:rsid w:val="007539D9"/>
    <w:rsid w:val="00755812"/>
    <w:rsid w:val="00755832"/>
    <w:rsid w:val="00755A10"/>
    <w:rsid w:val="00760DEE"/>
    <w:rsid w:val="00765394"/>
    <w:rsid w:val="00774292"/>
    <w:rsid w:val="007771CD"/>
    <w:rsid w:val="00781ABE"/>
    <w:rsid w:val="00783603"/>
    <w:rsid w:val="00784ED9"/>
    <w:rsid w:val="007857B0"/>
    <w:rsid w:val="007861AA"/>
    <w:rsid w:val="00791228"/>
    <w:rsid w:val="0079166A"/>
    <w:rsid w:val="00794D31"/>
    <w:rsid w:val="00796157"/>
    <w:rsid w:val="007966F1"/>
    <w:rsid w:val="007A27C3"/>
    <w:rsid w:val="007A617F"/>
    <w:rsid w:val="007B1609"/>
    <w:rsid w:val="007B341E"/>
    <w:rsid w:val="007C36F7"/>
    <w:rsid w:val="007D6AFE"/>
    <w:rsid w:val="007E488F"/>
    <w:rsid w:val="007E5A8E"/>
    <w:rsid w:val="007F3C39"/>
    <w:rsid w:val="007F79B8"/>
    <w:rsid w:val="00800912"/>
    <w:rsid w:val="00803130"/>
    <w:rsid w:val="00806C61"/>
    <w:rsid w:val="0080752B"/>
    <w:rsid w:val="0081050B"/>
    <w:rsid w:val="00811C31"/>
    <w:rsid w:val="00812C88"/>
    <w:rsid w:val="00813E14"/>
    <w:rsid w:val="00814ED3"/>
    <w:rsid w:val="00822C37"/>
    <w:rsid w:val="00823B6D"/>
    <w:rsid w:val="00826409"/>
    <w:rsid w:val="008324E8"/>
    <w:rsid w:val="00835E7F"/>
    <w:rsid w:val="00842D4C"/>
    <w:rsid w:val="008436C7"/>
    <w:rsid w:val="008522C4"/>
    <w:rsid w:val="0085398B"/>
    <w:rsid w:val="00853FDE"/>
    <w:rsid w:val="00854A94"/>
    <w:rsid w:val="008563F9"/>
    <w:rsid w:val="00857F52"/>
    <w:rsid w:val="0086455D"/>
    <w:rsid w:val="00864AF2"/>
    <w:rsid w:val="00867CA5"/>
    <w:rsid w:val="008725EF"/>
    <w:rsid w:val="008739A9"/>
    <w:rsid w:val="00880B31"/>
    <w:rsid w:val="00881412"/>
    <w:rsid w:val="0088576E"/>
    <w:rsid w:val="00890EA9"/>
    <w:rsid w:val="00897517"/>
    <w:rsid w:val="008A1648"/>
    <w:rsid w:val="008A4B53"/>
    <w:rsid w:val="008A5C28"/>
    <w:rsid w:val="008A5CED"/>
    <w:rsid w:val="008A72FF"/>
    <w:rsid w:val="008B2D4E"/>
    <w:rsid w:val="008B47F5"/>
    <w:rsid w:val="008B4EAC"/>
    <w:rsid w:val="008C4BA0"/>
    <w:rsid w:val="008C4CDC"/>
    <w:rsid w:val="008D2369"/>
    <w:rsid w:val="008E44D6"/>
    <w:rsid w:val="008E4E60"/>
    <w:rsid w:val="008E5940"/>
    <w:rsid w:val="008E6040"/>
    <w:rsid w:val="008E63AF"/>
    <w:rsid w:val="008F5F48"/>
    <w:rsid w:val="009032BD"/>
    <w:rsid w:val="0090332A"/>
    <w:rsid w:val="00905058"/>
    <w:rsid w:val="009050EE"/>
    <w:rsid w:val="009055DB"/>
    <w:rsid w:val="00907062"/>
    <w:rsid w:val="009109B6"/>
    <w:rsid w:val="009113E3"/>
    <w:rsid w:val="0091292D"/>
    <w:rsid w:val="009143CC"/>
    <w:rsid w:val="009163EF"/>
    <w:rsid w:val="00922B43"/>
    <w:rsid w:val="0092515D"/>
    <w:rsid w:val="009260A2"/>
    <w:rsid w:val="00930330"/>
    <w:rsid w:val="00933E7B"/>
    <w:rsid w:val="009372D4"/>
    <w:rsid w:val="00952A51"/>
    <w:rsid w:val="009559B1"/>
    <w:rsid w:val="00955B8F"/>
    <w:rsid w:val="00960439"/>
    <w:rsid w:val="00961B80"/>
    <w:rsid w:val="00962632"/>
    <w:rsid w:val="009626E9"/>
    <w:rsid w:val="009642C2"/>
    <w:rsid w:val="0096509A"/>
    <w:rsid w:val="009675D8"/>
    <w:rsid w:val="009701E6"/>
    <w:rsid w:val="00972D15"/>
    <w:rsid w:val="00974FCF"/>
    <w:rsid w:val="00975E37"/>
    <w:rsid w:val="00984609"/>
    <w:rsid w:val="0098542D"/>
    <w:rsid w:val="00985FBD"/>
    <w:rsid w:val="00990FF6"/>
    <w:rsid w:val="00991964"/>
    <w:rsid w:val="00995D20"/>
    <w:rsid w:val="00997EE1"/>
    <w:rsid w:val="009A1527"/>
    <w:rsid w:val="009A2DB8"/>
    <w:rsid w:val="009A3967"/>
    <w:rsid w:val="009B04F4"/>
    <w:rsid w:val="009C0742"/>
    <w:rsid w:val="009C1F64"/>
    <w:rsid w:val="009D4A08"/>
    <w:rsid w:val="009D6F2D"/>
    <w:rsid w:val="009E50A7"/>
    <w:rsid w:val="009E72DA"/>
    <w:rsid w:val="009F157F"/>
    <w:rsid w:val="009F1982"/>
    <w:rsid w:val="009F3FC4"/>
    <w:rsid w:val="009F7DED"/>
    <w:rsid w:val="00A00D85"/>
    <w:rsid w:val="00A02B66"/>
    <w:rsid w:val="00A02F67"/>
    <w:rsid w:val="00A14FC9"/>
    <w:rsid w:val="00A1571D"/>
    <w:rsid w:val="00A209EC"/>
    <w:rsid w:val="00A225C2"/>
    <w:rsid w:val="00A23026"/>
    <w:rsid w:val="00A23B27"/>
    <w:rsid w:val="00A3485B"/>
    <w:rsid w:val="00A35594"/>
    <w:rsid w:val="00A35DFE"/>
    <w:rsid w:val="00A54E19"/>
    <w:rsid w:val="00A57F14"/>
    <w:rsid w:val="00A73E2F"/>
    <w:rsid w:val="00A7670D"/>
    <w:rsid w:val="00A776E3"/>
    <w:rsid w:val="00A8104D"/>
    <w:rsid w:val="00A84158"/>
    <w:rsid w:val="00A849D9"/>
    <w:rsid w:val="00A940B0"/>
    <w:rsid w:val="00A95C58"/>
    <w:rsid w:val="00A96807"/>
    <w:rsid w:val="00AA1979"/>
    <w:rsid w:val="00AA7139"/>
    <w:rsid w:val="00AA7A7B"/>
    <w:rsid w:val="00AA7BD8"/>
    <w:rsid w:val="00AB1EC9"/>
    <w:rsid w:val="00AB29D7"/>
    <w:rsid w:val="00AB5912"/>
    <w:rsid w:val="00AB5962"/>
    <w:rsid w:val="00AB7B8B"/>
    <w:rsid w:val="00AC27EF"/>
    <w:rsid w:val="00AC2C66"/>
    <w:rsid w:val="00AD003A"/>
    <w:rsid w:val="00AD0CB6"/>
    <w:rsid w:val="00AD3713"/>
    <w:rsid w:val="00AD7928"/>
    <w:rsid w:val="00AE4149"/>
    <w:rsid w:val="00AF3F2A"/>
    <w:rsid w:val="00B10AB5"/>
    <w:rsid w:val="00B11BBD"/>
    <w:rsid w:val="00B139A9"/>
    <w:rsid w:val="00B1601F"/>
    <w:rsid w:val="00B2394E"/>
    <w:rsid w:val="00B2643B"/>
    <w:rsid w:val="00B2684E"/>
    <w:rsid w:val="00B3015A"/>
    <w:rsid w:val="00B452A4"/>
    <w:rsid w:val="00B525BE"/>
    <w:rsid w:val="00B562DC"/>
    <w:rsid w:val="00B61617"/>
    <w:rsid w:val="00B61690"/>
    <w:rsid w:val="00B70220"/>
    <w:rsid w:val="00B80792"/>
    <w:rsid w:val="00B827B0"/>
    <w:rsid w:val="00B838BC"/>
    <w:rsid w:val="00B95494"/>
    <w:rsid w:val="00BA1004"/>
    <w:rsid w:val="00BA19C8"/>
    <w:rsid w:val="00BA2910"/>
    <w:rsid w:val="00BA3502"/>
    <w:rsid w:val="00BA5B96"/>
    <w:rsid w:val="00BB5268"/>
    <w:rsid w:val="00BB6829"/>
    <w:rsid w:val="00BC424E"/>
    <w:rsid w:val="00BC7E1D"/>
    <w:rsid w:val="00BD09F7"/>
    <w:rsid w:val="00BD0AB3"/>
    <w:rsid w:val="00BD4EE7"/>
    <w:rsid w:val="00BD7767"/>
    <w:rsid w:val="00BE20B5"/>
    <w:rsid w:val="00BE2376"/>
    <w:rsid w:val="00BE4C6B"/>
    <w:rsid w:val="00BE53C6"/>
    <w:rsid w:val="00BF0F63"/>
    <w:rsid w:val="00BF2342"/>
    <w:rsid w:val="00BF4889"/>
    <w:rsid w:val="00BF6EBA"/>
    <w:rsid w:val="00C01768"/>
    <w:rsid w:val="00C0187A"/>
    <w:rsid w:val="00C01BB3"/>
    <w:rsid w:val="00C06DBA"/>
    <w:rsid w:val="00C21625"/>
    <w:rsid w:val="00C22801"/>
    <w:rsid w:val="00C372E5"/>
    <w:rsid w:val="00C37785"/>
    <w:rsid w:val="00C379D4"/>
    <w:rsid w:val="00C40A18"/>
    <w:rsid w:val="00C427DE"/>
    <w:rsid w:val="00C43959"/>
    <w:rsid w:val="00C46B30"/>
    <w:rsid w:val="00C475CC"/>
    <w:rsid w:val="00C477BE"/>
    <w:rsid w:val="00C52A32"/>
    <w:rsid w:val="00C52D44"/>
    <w:rsid w:val="00C5330D"/>
    <w:rsid w:val="00C57800"/>
    <w:rsid w:val="00C65A9A"/>
    <w:rsid w:val="00C66808"/>
    <w:rsid w:val="00C836DF"/>
    <w:rsid w:val="00C8488F"/>
    <w:rsid w:val="00C86247"/>
    <w:rsid w:val="00C862CE"/>
    <w:rsid w:val="00C93039"/>
    <w:rsid w:val="00C93D4A"/>
    <w:rsid w:val="00CA3D22"/>
    <w:rsid w:val="00CA3E9F"/>
    <w:rsid w:val="00CA6249"/>
    <w:rsid w:val="00CA6552"/>
    <w:rsid w:val="00CB4793"/>
    <w:rsid w:val="00CB6DBC"/>
    <w:rsid w:val="00CC22C9"/>
    <w:rsid w:val="00CC3BE3"/>
    <w:rsid w:val="00CC7355"/>
    <w:rsid w:val="00CE1BDD"/>
    <w:rsid w:val="00CE27FE"/>
    <w:rsid w:val="00CE3F94"/>
    <w:rsid w:val="00CF5DD5"/>
    <w:rsid w:val="00D00BAB"/>
    <w:rsid w:val="00D01F23"/>
    <w:rsid w:val="00D025C8"/>
    <w:rsid w:val="00D0460B"/>
    <w:rsid w:val="00D0578F"/>
    <w:rsid w:val="00D11757"/>
    <w:rsid w:val="00D11E54"/>
    <w:rsid w:val="00D127DA"/>
    <w:rsid w:val="00D156B6"/>
    <w:rsid w:val="00D15D05"/>
    <w:rsid w:val="00D161A6"/>
    <w:rsid w:val="00D23ABD"/>
    <w:rsid w:val="00D23B42"/>
    <w:rsid w:val="00D24055"/>
    <w:rsid w:val="00D25869"/>
    <w:rsid w:val="00D26019"/>
    <w:rsid w:val="00D312EB"/>
    <w:rsid w:val="00D358F6"/>
    <w:rsid w:val="00D411ED"/>
    <w:rsid w:val="00D423C3"/>
    <w:rsid w:val="00D44B59"/>
    <w:rsid w:val="00D44BA1"/>
    <w:rsid w:val="00D47CBB"/>
    <w:rsid w:val="00D50389"/>
    <w:rsid w:val="00D50C11"/>
    <w:rsid w:val="00D51F10"/>
    <w:rsid w:val="00D5341C"/>
    <w:rsid w:val="00D535A8"/>
    <w:rsid w:val="00D61A1B"/>
    <w:rsid w:val="00D61EB3"/>
    <w:rsid w:val="00D760D6"/>
    <w:rsid w:val="00D865FD"/>
    <w:rsid w:val="00D93621"/>
    <w:rsid w:val="00D944D7"/>
    <w:rsid w:val="00D947CD"/>
    <w:rsid w:val="00D976C7"/>
    <w:rsid w:val="00DA0B87"/>
    <w:rsid w:val="00DA2363"/>
    <w:rsid w:val="00DA6756"/>
    <w:rsid w:val="00DB01FB"/>
    <w:rsid w:val="00DB1349"/>
    <w:rsid w:val="00DB54CD"/>
    <w:rsid w:val="00DB7A3D"/>
    <w:rsid w:val="00DC1265"/>
    <w:rsid w:val="00DC4313"/>
    <w:rsid w:val="00DE348B"/>
    <w:rsid w:val="00DE78C9"/>
    <w:rsid w:val="00DE7E34"/>
    <w:rsid w:val="00DE7F56"/>
    <w:rsid w:val="00DF11E8"/>
    <w:rsid w:val="00DF21ED"/>
    <w:rsid w:val="00DF3440"/>
    <w:rsid w:val="00DF3915"/>
    <w:rsid w:val="00DF3FF0"/>
    <w:rsid w:val="00E02372"/>
    <w:rsid w:val="00E02E15"/>
    <w:rsid w:val="00E05F90"/>
    <w:rsid w:val="00E11E3A"/>
    <w:rsid w:val="00E151FD"/>
    <w:rsid w:val="00E23681"/>
    <w:rsid w:val="00E241AE"/>
    <w:rsid w:val="00E25CFB"/>
    <w:rsid w:val="00E261D5"/>
    <w:rsid w:val="00E32C9B"/>
    <w:rsid w:val="00E4205E"/>
    <w:rsid w:val="00E448BF"/>
    <w:rsid w:val="00E45AA8"/>
    <w:rsid w:val="00E4740B"/>
    <w:rsid w:val="00E507A3"/>
    <w:rsid w:val="00E510CA"/>
    <w:rsid w:val="00E60950"/>
    <w:rsid w:val="00E74D9E"/>
    <w:rsid w:val="00E81DA4"/>
    <w:rsid w:val="00E86407"/>
    <w:rsid w:val="00E91B7F"/>
    <w:rsid w:val="00E926A4"/>
    <w:rsid w:val="00E94437"/>
    <w:rsid w:val="00E97999"/>
    <w:rsid w:val="00EA4184"/>
    <w:rsid w:val="00EA7F46"/>
    <w:rsid w:val="00EB3F66"/>
    <w:rsid w:val="00EC0D7D"/>
    <w:rsid w:val="00EC35A5"/>
    <w:rsid w:val="00EC41EF"/>
    <w:rsid w:val="00ED10CE"/>
    <w:rsid w:val="00ED249D"/>
    <w:rsid w:val="00ED2CED"/>
    <w:rsid w:val="00ED355E"/>
    <w:rsid w:val="00EE0938"/>
    <w:rsid w:val="00EE5552"/>
    <w:rsid w:val="00EE7520"/>
    <w:rsid w:val="00EE7845"/>
    <w:rsid w:val="00EF4DDE"/>
    <w:rsid w:val="00EF6425"/>
    <w:rsid w:val="00F159FD"/>
    <w:rsid w:val="00F15D7F"/>
    <w:rsid w:val="00F15F4D"/>
    <w:rsid w:val="00F17669"/>
    <w:rsid w:val="00F20449"/>
    <w:rsid w:val="00F20863"/>
    <w:rsid w:val="00F234DC"/>
    <w:rsid w:val="00F27DA9"/>
    <w:rsid w:val="00F32910"/>
    <w:rsid w:val="00F33694"/>
    <w:rsid w:val="00F34547"/>
    <w:rsid w:val="00F3537F"/>
    <w:rsid w:val="00F3711C"/>
    <w:rsid w:val="00F40618"/>
    <w:rsid w:val="00F43F0C"/>
    <w:rsid w:val="00F44EB9"/>
    <w:rsid w:val="00F45ECE"/>
    <w:rsid w:val="00F55615"/>
    <w:rsid w:val="00F556A1"/>
    <w:rsid w:val="00F568C6"/>
    <w:rsid w:val="00F57202"/>
    <w:rsid w:val="00F61AB6"/>
    <w:rsid w:val="00F65D35"/>
    <w:rsid w:val="00F673C3"/>
    <w:rsid w:val="00F720D7"/>
    <w:rsid w:val="00F72FA9"/>
    <w:rsid w:val="00F77C27"/>
    <w:rsid w:val="00F77E83"/>
    <w:rsid w:val="00F817A9"/>
    <w:rsid w:val="00F82C55"/>
    <w:rsid w:val="00F901F7"/>
    <w:rsid w:val="00F954C2"/>
    <w:rsid w:val="00FA25ED"/>
    <w:rsid w:val="00FA46DB"/>
    <w:rsid w:val="00FA7F4F"/>
    <w:rsid w:val="00FB28CC"/>
    <w:rsid w:val="00FC06E5"/>
    <w:rsid w:val="00FC0F3C"/>
    <w:rsid w:val="00FC308B"/>
    <w:rsid w:val="00FC4E3D"/>
    <w:rsid w:val="00FC5D53"/>
    <w:rsid w:val="00FC759D"/>
    <w:rsid w:val="00FD19B7"/>
    <w:rsid w:val="00FD2612"/>
    <w:rsid w:val="00FD2EF1"/>
    <w:rsid w:val="00FD607E"/>
    <w:rsid w:val="00FE2A68"/>
    <w:rsid w:val="00FE3414"/>
    <w:rsid w:val="00FE73D1"/>
    <w:rsid w:val="00FF0486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13CB"/>
    <w:rPr>
      <w:rFonts w:ascii="Tahoma" w:hAnsi="Tahoma" w:cs="Times New Roman"/>
      <w:sz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uiPriority w:val="99"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 Знак Знак Знак Знак Знак1"/>
    <w:basedOn w:val="a"/>
    <w:uiPriority w:val="99"/>
    <w:rsid w:val="007A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582D05457514DC67386643862DD136453B74D8B54B35DED88EA6EDD026084D81EA988F460V1f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7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1</cp:lastModifiedBy>
  <cp:revision>112</cp:revision>
  <cp:lastPrinted>2017-11-17T07:00:00Z</cp:lastPrinted>
  <dcterms:created xsi:type="dcterms:W3CDTF">2017-08-21T12:34:00Z</dcterms:created>
  <dcterms:modified xsi:type="dcterms:W3CDTF">2017-11-24T04:39:00Z</dcterms:modified>
</cp:coreProperties>
</file>